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F6CED" w14:textId="29A9104E" w:rsidR="00B32EF7" w:rsidRDefault="001D6CC6" w:rsidP="00B32EF7">
      <w:pPr>
        <w:pStyle w:val="NormalWeb"/>
        <w:spacing w:before="0" w:beforeAutospacing="0" w:after="360" w:afterAutospacing="0" w:line="420" w:lineRule="atLeast"/>
        <w:rPr>
          <w:rFonts w:ascii="Helvetica Neue" w:hAnsi="Helvetica Neue"/>
          <w:color w:val="575757"/>
          <w:sz w:val="20"/>
          <w:szCs w:val="20"/>
        </w:rPr>
      </w:pPr>
      <w:bookmarkStart w:id="0" w:name="_GoBack"/>
      <w:bookmarkEnd w:id="0"/>
      <w:r>
        <w:rPr>
          <w:noProof/>
          <w:lang w:val="en-US"/>
        </w:rPr>
        <w:drawing>
          <wp:anchor distT="0" distB="0" distL="114300" distR="114300" simplePos="0" relativeHeight="251659264" behindDoc="1" locked="0" layoutInCell="1" allowOverlap="1" wp14:anchorId="55E34558" wp14:editId="3A737764">
            <wp:simplePos x="0" y="0"/>
            <wp:positionH relativeFrom="page">
              <wp:align>right</wp:align>
            </wp:positionH>
            <wp:positionV relativeFrom="paragraph">
              <wp:posOffset>-1724343</wp:posOffset>
            </wp:positionV>
            <wp:extent cx="7658734" cy="10825203"/>
            <wp:effectExtent l="0" t="0" r="0" b="0"/>
            <wp:wrapNone/>
            <wp:docPr id="2" name="Picture 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7658734" cy="10825203"/>
                    </a:xfrm>
                    <a:prstGeom prst="rect">
                      <a:avLst/>
                    </a:prstGeom>
                  </pic:spPr>
                </pic:pic>
              </a:graphicData>
            </a:graphic>
            <wp14:sizeRelH relativeFrom="page">
              <wp14:pctWidth>0</wp14:pctWidth>
            </wp14:sizeRelH>
            <wp14:sizeRelV relativeFrom="page">
              <wp14:pctHeight>0</wp14:pctHeight>
            </wp14:sizeRelV>
          </wp:anchor>
        </w:drawing>
      </w:r>
    </w:p>
    <w:p w14:paraId="0760B0C0" w14:textId="74340424" w:rsidR="0025170A" w:rsidRPr="00D75D8A" w:rsidRDefault="0025170A" w:rsidP="00CF2834">
      <w:pPr>
        <w:rPr>
          <w:rFonts w:ascii="Verdana" w:hAnsi="Verdana"/>
          <w:b/>
          <w:color w:val="C00000"/>
          <w:sz w:val="56"/>
          <w:szCs w:val="56"/>
        </w:rPr>
      </w:pPr>
      <w:r w:rsidRPr="00D75D8A">
        <w:rPr>
          <w:rFonts w:ascii="Verdana" w:hAnsi="Verdana"/>
          <w:b/>
          <w:color w:val="C00000"/>
          <w:sz w:val="56"/>
          <w:szCs w:val="56"/>
        </w:rPr>
        <w:t>Covid-19</w:t>
      </w:r>
    </w:p>
    <w:p w14:paraId="2B770E5D" w14:textId="6FCC34F4" w:rsidR="0025170A" w:rsidRPr="00D75D8A" w:rsidRDefault="0025170A" w:rsidP="00CF2834">
      <w:pPr>
        <w:rPr>
          <w:rFonts w:ascii="Verdana" w:hAnsi="Verdana"/>
          <w:b/>
          <w:color w:val="C00000"/>
          <w:sz w:val="48"/>
          <w:szCs w:val="48"/>
        </w:rPr>
      </w:pPr>
      <w:r w:rsidRPr="00D75D8A">
        <w:rPr>
          <w:rFonts w:ascii="Verdana" w:hAnsi="Verdana"/>
          <w:b/>
          <w:color w:val="C00000"/>
          <w:sz w:val="56"/>
          <w:szCs w:val="56"/>
        </w:rPr>
        <w:t>Trust Autumn and Winter Plan</w:t>
      </w:r>
      <w:r w:rsidR="00682B15" w:rsidRPr="00D75D8A">
        <w:rPr>
          <w:rFonts w:ascii="Verdana" w:hAnsi="Verdana"/>
          <w:b/>
          <w:color w:val="C00000"/>
          <w:sz w:val="56"/>
          <w:szCs w:val="56"/>
        </w:rPr>
        <w:t xml:space="preserve"> </w:t>
      </w:r>
      <w:r w:rsidRPr="00D75D8A">
        <w:rPr>
          <w:rFonts w:ascii="Verdana" w:hAnsi="Verdana"/>
          <w:b/>
          <w:color w:val="C00000"/>
          <w:sz w:val="56"/>
          <w:szCs w:val="56"/>
        </w:rPr>
        <w:t>2021-22</w:t>
      </w:r>
    </w:p>
    <w:p w14:paraId="518A75C0" w14:textId="47D43259" w:rsidR="0025170A" w:rsidRDefault="0025170A" w:rsidP="00CF2834">
      <w:pPr>
        <w:rPr>
          <w:rFonts w:ascii="Helvetica" w:hAnsi="Helvetica"/>
          <w:sz w:val="24"/>
        </w:rPr>
      </w:pPr>
    </w:p>
    <w:p w14:paraId="329C53E1" w14:textId="324AA685" w:rsidR="0025170A" w:rsidRDefault="0025170A" w:rsidP="00CF2834">
      <w:pPr>
        <w:rPr>
          <w:rFonts w:ascii="Helvetica" w:hAnsi="Helvetica"/>
          <w:sz w:val="24"/>
        </w:rPr>
      </w:pPr>
    </w:p>
    <w:p w14:paraId="74E3169A" w14:textId="46E70D6D" w:rsidR="0025170A" w:rsidRDefault="0025170A" w:rsidP="00CF2834">
      <w:pPr>
        <w:rPr>
          <w:rFonts w:ascii="Helvetica" w:hAnsi="Helvetica"/>
          <w:sz w:val="24"/>
        </w:rPr>
      </w:pPr>
    </w:p>
    <w:p w14:paraId="28FAF5A0" w14:textId="3EADCB99" w:rsidR="0025170A" w:rsidRDefault="0025170A" w:rsidP="00CF2834">
      <w:pPr>
        <w:rPr>
          <w:rFonts w:ascii="Helvetica" w:hAnsi="Helvetica"/>
          <w:sz w:val="24"/>
        </w:rPr>
      </w:pPr>
    </w:p>
    <w:p w14:paraId="2C688992" w14:textId="4172697A" w:rsidR="0025170A" w:rsidRDefault="0025170A" w:rsidP="00CF2834">
      <w:pPr>
        <w:rPr>
          <w:rFonts w:ascii="Helvetica" w:hAnsi="Helvetica"/>
          <w:sz w:val="24"/>
        </w:rPr>
      </w:pPr>
    </w:p>
    <w:p w14:paraId="5D453314" w14:textId="42C5643A" w:rsidR="0025170A" w:rsidRDefault="0025170A" w:rsidP="00CF2834">
      <w:pPr>
        <w:rPr>
          <w:rFonts w:ascii="Helvetica" w:hAnsi="Helvetica"/>
          <w:sz w:val="24"/>
        </w:rPr>
      </w:pPr>
    </w:p>
    <w:p w14:paraId="013B3E86" w14:textId="77777777" w:rsidR="001D6CC6" w:rsidRDefault="00682B15" w:rsidP="00682B15">
      <w:pPr>
        <w:pStyle w:val="Heading1"/>
        <w:spacing w:before="0" w:beforeAutospacing="0" w:after="0" w:afterAutospacing="0"/>
        <w:textAlignment w:val="baseline"/>
        <w:rPr>
          <w:rFonts w:ascii="Arial" w:hAnsi="Arial" w:cs="Arial"/>
          <w:color w:val="FFFFFF"/>
          <w:sz w:val="72"/>
          <w:szCs w:val="72"/>
        </w:rPr>
      </w:pPr>
      <w:r>
        <w:rPr>
          <w:rFonts w:ascii="Arial" w:hAnsi="Arial" w:cs="Arial"/>
          <w:color w:val="FFFFFF"/>
          <w:sz w:val="72"/>
          <w:szCs w:val="72"/>
        </w:rPr>
        <w:t xml:space="preserve">     </w:t>
      </w:r>
    </w:p>
    <w:p w14:paraId="48D5B323" w14:textId="77777777" w:rsidR="001D6CC6" w:rsidRDefault="001D6CC6" w:rsidP="00682B15">
      <w:pPr>
        <w:pStyle w:val="Heading1"/>
        <w:spacing w:before="0" w:beforeAutospacing="0" w:after="0" w:afterAutospacing="0"/>
        <w:textAlignment w:val="baseline"/>
        <w:rPr>
          <w:rFonts w:ascii="Arial" w:hAnsi="Arial" w:cs="Arial"/>
          <w:color w:val="FFFFFF"/>
          <w:sz w:val="72"/>
          <w:szCs w:val="72"/>
        </w:rPr>
      </w:pPr>
    </w:p>
    <w:p w14:paraId="22607A52" w14:textId="77777777" w:rsidR="001D6CC6" w:rsidRDefault="001D6CC6" w:rsidP="00682B15">
      <w:pPr>
        <w:pStyle w:val="Heading1"/>
        <w:spacing w:before="0" w:beforeAutospacing="0" w:after="0" w:afterAutospacing="0"/>
        <w:textAlignment w:val="baseline"/>
        <w:rPr>
          <w:rFonts w:ascii="Arial" w:hAnsi="Arial" w:cs="Arial"/>
          <w:color w:val="FFFFFF"/>
          <w:sz w:val="72"/>
          <w:szCs w:val="72"/>
        </w:rPr>
      </w:pPr>
    </w:p>
    <w:p w14:paraId="7D32477A" w14:textId="494620AD" w:rsidR="00682B15" w:rsidRDefault="00682B15" w:rsidP="00682B15">
      <w:pPr>
        <w:pStyle w:val="Heading1"/>
        <w:spacing w:before="0" w:beforeAutospacing="0" w:after="0" w:afterAutospacing="0"/>
        <w:textAlignment w:val="baseline"/>
        <w:rPr>
          <w:rFonts w:ascii="Arial" w:hAnsi="Arial" w:cs="Arial"/>
          <w:color w:val="FFFFFF"/>
          <w:sz w:val="72"/>
          <w:szCs w:val="72"/>
        </w:rPr>
      </w:pPr>
      <w:r>
        <w:rPr>
          <w:rFonts w:ascii="Arial" w:hAnsi="Arial" w:cs="Arial"/>
          <w:color w:val="FFFFFF"/>
          <w:sz w:val="72"/>
          <w:szCs w:val="72"/>
        </w:rPr>
        <w:t xml:space="preserve">                </w:t>
      </w:r>
    </w:p>
    <w:p w14:paraId="462DEF01" w14:textId="6B36D838" w:rsidR="00682B15" w:rsidRPr="00682B15" w:rsidRDefault="00682B15" w:rsidP="00682B15">
      <w:pPr>
        <w:pStyle w:val="Heading1"/>
        <w:tabs>
          <w:tab w:val="left" w:pos="1013"/>
        </w:tabs>
        <w:spacing w:before="0" w:beforeAutospacing="0" w:after="0" w:afterAutospacing="0"/>
        <w:textAlignment w:val="baseline"/>
        <w:rPr>
          <w:rFonts w:ascii="Arial" w:hAnsi="Arial" w:cs="Arial"/>
          <w:color w:val="FFFFFF"/>
          <w:sz w:val="20"/>
          <w:szCs w:val="20"/>
        </w:rPr>
      </w:pPr>
      <w:r>
        <w:rPr>
          <w:rFonts w:ascii="Arial" w:hAnsi="Arial" w:cs="Arial"/>
          <w:color w:val="FFFFFF"/>
          <w:sz w:val="72"/>
          <w:szCs w:val="72"/>
        </w:rPr>
        <w:tab/>
      </w:r>
    </w:p>
    <w:p w14:paraId="02614EF8" w14:textId="4BED23FC" w:rsidR="001D6CC6" w:rsidRDefault="0025170A" w:rsidP="00682B15">
      <w:pPr>
        <w:pStyle w:val="Heading1"/>
        <w:spacing w:before="0" w:beforeAutospacing="0" w:after="0" w:afterAutospacing="0"/>
        <w:textAlignment w:val="baseline"/>
        <w:rPr>
          <w:rFonts w:ascii="Arial" w:hAnsi="Arial" w:cs="Arial"/>
          <w:color w:val="FFFFFF"/>
          <w:sz w:val="22"/>
          <w:szCs w:val="22"/>
        </w:rPr>
      </w:pPr>
      <w:r>
        <w:rPr>
          <w:rFonts w:ascii="Arial" w:hAnsi="Arial" w:cs="Arial"/>
          <w:color w:val="FFFFFF"/>
          <w:sz w:val="72"/>
          <w:szCs w:val="72"/>
        </w:rPr>
        <w:t xml:space="preserve"> </w:t>
      </w:r>
      <w:r w:rsidR="001D6CC6">
        <w:rPr>
          <w:rFonts w:ascii="Arial" w:hAnsi="Arial" w:cs="Arial"/>
          <w:color w:val="FFFFFF"/>
          <w:sz w:val="22"/>
          <w:szCs w:val="22"/>
        </w:rPr>
        <w:t>Autumn</w:t>
      </w:r>
    </w:p>
    <w:p w14:paraId="7C06084B" w14:textId="2A726A35" w:rsidR="0025170A" w:rsidRDefault="0025170A" w:rsidP="00682B15">
      <w:pPr>
        <w:pStyle w:val="Heading1"/>
        <w:spacing w:before="0" w:beforeAutospacing="0" w:after="0" w:afterAutospacing="0"/>
        <w:textAlignment w:val="baseline"/>
        <w:rPr>
          <w:rFonts w:ascii="Arial" w:hAnsi="Arial" w:cs="Arial"/>
          <w:color w:val="FFFFFF"/>
          <w:sz w:val="72"/>
          <w:szCs w:val="72"/>
        </w:rPr>
      </w:pPr>
      <w:r>
        <w:rPr>
          <w:rFonts w:ascii="Arial" w:hAnsi="Arial" w:cs="Arial"/>
          <w:color w:val="FFFFFF"/>
          <w:sz w:val="72"/>
          <w:szCs w:val="72"/>
        </w:rPr>
        <w:t xml:space="preserve"> </w:t>
      </w:r>
    </w:p>
    <w:p w14:paraId="5F1732EF" w14:textId="16814B5A" w:rsidR="0025170A" w:rsidRDefault="0025170A" w:rsidP="00D75D8A">
      <w:pPr>
        <w:pStyle w:val="Heading1"/>
        <w:spacing w:before="0" w:beforeAutospacing="0" w:after="0" w:afterAutospacing="0"/>
        <w:textAlignment w:val="baseline"/>
        <w:rPr>
          <w:rFonts w:ascii="Verdana" w:hAnsi="Verdana" w:cs="Arial"/>
          <w:bCs w:val="0"/>
          <w:color w:val="C00000"/>
          <w:sz w:val="40"/>
          <w:szCs w:val="40"/>
        </w:rPr>
      </w:pPr>
      <w:r w:rsidRPr="0025170A">
        <w:rPr>
          <w:rFonts w:ascii="Verdana" w:hAnsi="Verdana" w:cs="Arial"/>
          <w:bCs w:val="0"/>
          <w:color w:val="C00000"/>
          <w:sz w:val="40"/>
          <w:szCs w:val="40"/>
        </w:rPr>
        <w:lastRenderedPageBreak/>
        <w:t>Contents</w:t>
      </w:r>
    </w:p>
    <w:p w14:paraId="79346953" w14:textId="77777777" w:rsidR="0025170A" w:rsidRPr="000B7670" w:rsidRDefault="0025170A" w:rsidP="0025170A">
      <w:pPr>
        <w:pStyle w:val="Heading1"/>
        <w:spacing w:before="0" w:beforeAutospacing="0" w:after="0" w:afterAutospacing="0"/>
        <w:textAlignment w:val="baseline"/>
        <w:rPr>
          <w:rFonts w:ascii="Verdana" w:hAnsi="Verdana" w:cs="Arial"/>
          <w:color w:val="C00000"/>
          <w:sz w:val="20"/>
          <w:szCs w:val="20"/>
        </w:rPr>
      </w:pPr>
    </w:p>
    <w:p w14:paraId="1809E2C1" w14:textId="1B54A40C" w:rsidR="0025170A" w:rsidRPr="00AF5D4F" w:rsidRDefault="00E5723F" w:rsidP="000B7670">
      <w:pPr>
        <w:pStyle w:val="gem-c-contents-listlist-item"/>
        <w:numPr>
          <w:ilvl w:val="0"/>
          <w:numId w:val="16"/>
        </w:numPr>
        <w:spacing w:before="0" w:beforeAutospacing="0" w:after="0" w:afterAutospacing="0"/>
        <w:ind w:left="357" w:hanging="357"/>
        <w:textAlignment w:val="baseline"/>
        <w:rPr>
          <w:rFonts w:ascii="Verdana" w:hAnsi="Verdana" w:cs="Arial"/>
          <w:b/>
          <w:color w:val="0B0C0C"/>
        </w:rPr>
      </w:pPr>
      <w:r w:rsidRPr="00AF5D4F">
        <w:rPr>
          <w:rFonts w:ascii="Verdana" w:hAnsi="Verdana" w:cs="Arial"/>
          <w:b/>
          <w:color w:val="0B0C0C"/>
          <w:bdr w:val="none" w:sz="0" w:space="0" w:color="auto" w:frame="1"/>
        </w:rPr>
        <w:t>Introduction</w:t>
      </w:r>
    </w:p>
    <w:p w14:paraId="19261C74" w14:textId="77777777" w:rsidR="00AF5D4F" w:rsidRPr="000B7670" w:rsidRDefault="00AF5D4F" w:rsidP="00AF5D4F">
      <w:pPr>
        <w:pStyle w:val="gem-c-contents-listlist-item"/>
        <w:spacing w:before="0" w:beforeAutospacing="0" w:after="0" w:afterAutospacing="0"/>
        <w:textAlignment w:val="baseline"/>
        <w:rPr>
          <w:rFonts w:ascii="Verdana" w:hAnsi="Verdana" w:cs="Arial"/>
          <w:b/>
          <w:color w:val="0B0C0C"/>
          <w:sz w:val="20"/>
          <w:szCs w:val="20"/>
        </w:rPr>
      </w:pPr>
    </w:p>
    <w:p w14:paraId="28AC190B" w14:textId="661E5B8A" w:rsidR="0025170A" w:rsidRPr="00AF5D4F" w:rsidRDefault="0025170A" w:rsidP="000B7670">
      <w:pPr>
        <w:pStyle w:val="gem-c-contents-listlist-item"/>
        <w:numPr>
          <w:ilvl w:val="0"/>
          <w:numId w:val="16"/>
        </w:numPr>
        <w:spacing w:before="0" w:beforeAutospacing="0" w:after="0" w:afterAutospacing="0"/>
        <w:ind w:left="357" w:hanging="357"/>
        <w:textAlignment w:val="baseline"/>
        <w:rPr>
          <w:rFonts w:ascii="Verdana" w:hAnsi="Verdana" w:cs="Arial"/>
          <w:b/>
          <w:color w:val="0B0C0C"/>
        </w:rPr>
      </w:pPr>
      <w:r w:rsidRPr="00AF5D4F">
        <w:rPr>
          <w:rFonts w:ascii="Verdana" w:hAnsi="Verdana" w:cs="Arial"/>
          <w:b/>
          <w:color w:val="0B0C0C"/>
          <w:bdr w:val="none" w:sz="0" w:space="0" w:color="auto" w:frame="1"/>
        </w:rPr>
        <w:t>Identifying and isolating positive cases to limit transmission</w:t>
      </w:r>
    </w:p>
    <w:p w14:paraId="35AAAF53" w14:textId="6A6659D7" w:rsidR="00AF5D4F" w:rsidRPr="000B7670" w:rsidRDefault="00AF5D4F" w:rsidP="00AF5D4F">
      <w:pPr>
        <w:pStyle w:val="gem-c-contents-listlist-item"/>
        <w:spacing w:before="0" w:beforeAutospacing="0" w:after="0" w:afterAutospacing="0"/>
        <w:textAlignment w:val="baseline"/>
        <w:rPr>
          <w:rFonts w:ascii="Verdana" w:hAnsi="Verdana" w:cs="Arial"/>
          <w:b/>
          <w:color w:val="0B0C0C"/>
          <w:sz w:val="20"/>
          <w:szCs w:val="20"/>
        </w:rPr>
      </w:pPr>
    </w:p>
    <w:p w14:paraId="09E7D2A4" w14:textId="73918882" w:rsidR="0025170A" w:rsidRPr="00AF5D4F" w:rsidRDefault="00AF5D4F" w:rsidP="000B7670">
      <w:pPr>
        <w:pStyle w:val="gem-c-contents-listlist-item"/>
        <w:numPr>
          <w:ilvl w:val="0"/>
          <w:numId w:val="16"/>
        </w:numPr>
        <w:spacing w:before="0" w:beforeAutospacing="0" w:after="0" w:afterAutospacing="0"/>
        <w:ind w:left="357" w:hanging="357"/>
        <w:textAlignment w:val="baseline"/>
        <w:rPr>
          <w:rFonts w:ascii="Verdana" w:hAnsi="Verdana" w:cs="Arial"/>
          <w:b/>
          <w:color w:val="0B0C0C"/>
        </w:rPr>
      </w:pPr>
      <w:r w:rsidRPr="00AF5D4F">
        <w:rPr>
          <w:rFonts w:ascii="Verdana" w:hAnsi="Verdana" w:cs="Arial"/>
          <w:b/>
          <w:color w:val="0B0C0C"/>
        </w:rPr>
        <w:t>Clinically extremely vulnerable and shielding advice</w:t>
      </w:r>
    </w:p>
    <w:p w14:paraId="312EE9A6" w14:textId="277968E9" w:rsidR="00AF5D4F" w:rsidRPr="000B7670" w:rsidRDefault="00AF5D4F" w:rsidP="00AF5D4F">
      <w:pPr>
        <w:pStyle w:val="gem-c-contents-listlist-item"/>
        <w:spacing w:before="0" w:beforeAutospacing="0" w:after="0" w:afterAutospacing="0"/>
        <w:textAlignment w:val="baseline"/>
        <w:rPr>
          <w:rFonts w:ascii="Verdana" w:hAnsi="Verdana" w:cs="Arial"/>
          <w:b/>
          <w:color w:val="0B0C0C"/>
          <w:sz w:val="20"/>
          <w:szCs w:val="20"/>
        </w:rPr>
      </w:pPr>
    </w:p>
    <w:p w14:paraId="44CC61D1" w14:textId="77BA7182" w:rsidR="00AF5D4F" w:rsidRPr="00AF5D4F" w:rsidRDefault="00AF5D4F" w:rsidP="000B7670">
      <w:pPr>
        <w:pStyle w:val="gem-c-contents-listlist-item"/>
        <w:numPr>
          <w:ilvl w:val="0"/>
          <w:numId w:val="16"/>
        </w:numPr>
        <w:spacing w:before="0" w:beforeAutospacing="0" w:after="0" w:afterAutospacing="0"/>
        <w:ind w:left="357" w:hanging="357"/>
        <w:textAlignment w:val="baseline"/>
        <w:rPr>
          <w:rFonts w:ascii="Verdana" w:hAnsi="Verdana" w:cs="Arial"/>
          <w:b/>
          <w:color w:val="0B0C0C"/>
        </w:rPr>
      </w:pPr>
      <w:r w:rsidRPr="00AF5D4F">
        <w:rPr>
          <w:rFonts w:ascii="Verdana" w:hAnsi="Verdana" w:cs="Arial"/>
          <w:b/>
          <w:color w:val="0B0C0C"/>
        </w:rPr>
        <w:t>Vaccines for influenza</w:t>
      </w:r>
    </w:p>
    <w:p w14:paraId="46A17147" w14:textId="617BD0C4" w:rsidR="00AF5D4F" w:rsidRPr="000B7670" w:rsidRDefault="00AF5D4F" w:rsidP="00AF5D4F">
      <w:pPr>
        <w:pStyle w:val="gem-c-contents-listlist-item"/>
        <w:spacing w:before="0" w:beforeAutospacing="0" w:after="0" w:afterAutospacing="0"/>
        <w:textAlignment w:val="baseline"/>
        <w:rPr>
          <w:rFonts w:ascii="Verdana" w:hAnsi="Verdana" w:cs="Arial"/>
          <w:b/>
          <w:color w:val="0B0C0C"/>
          <w:sz w:val="20"/>
          <w:szCs w:val="20"/>
        </w:rPr>
      </w:pPr>
    </w:p>
    <w:p w14:paraId="46DDA034" w14:textId="6604DAE0" w:rsidR="00AF5D4F" w:rsidRPr="00AF5D4F" w:rsidRDefault="00AF5D4F" w:rsidP="000B7670">
      <w:pPr>
        <w:pStyle w:val="gem-c-contents-listlist-item"/>
        <w:numPr>
          <w:ilvl w:val="0"/>
          <w:numId w:val="16"/>
        </w:numPr>
        <w:spacing w:before="0" w:beforeAutospacing="0" w:after="0" w:afterAutospacing="0"/>
        <w:ind w:left="357" w:hanging="357"/>
        <w:textAlignment w:val="baseline"/>
        <w:rPr>
          <w:rFonts w:ascii="Verdana" w:hAnsi="Verdana" w:cs="Arial"/>
          <w:b/>
          <w:color w:val="0B0C0C"/>
        </w:rPr>
      </w:pPr>
      <w:r w:rsidRPr="00AF5D4F">
        <w:rPr>
          <w:rFonts w:ascii="Verdana" w:hAnsi="Verdana" w:cs="Arial"/>
          <w:b/>
          <w:color w:val="0B0C0C"/>
        </w:rPr>
        <w:t>Advising pupils and families on how best to protect themselves and others</w:t>
      </w:r>
    </w:p>
    <w:p w14:paraId="634D9DE3" w14:textId="5A595112" w:rsidR="00AF5D4F" w:rsidRPr="000B7670" w:rsidRDefault="00AF5D4F" w:rsidP="00AF5D4F">
      <w:pPr>
        <w:pStyle w:val="gem-c-contents-listlist-item"/>
        <w:spacing w:before="0" w:beforeAutospacing="0" w:after="0" w:afterAutospacing="0"/>
        <w:textAlignment w:val="baseline"/>
        <w:rPr>
          <w:rFonts w:ascii="Verdana" w:hAnsi="Verdana" w:cs="Arial"/>
          <w:b/>
          <w:color w:val="0B0C0C"/>
          <w:sz w:val="20"/>
          <w:szCs w:val="20"/>
        </w:rPr>
      </w:pPr>
    </w:p>
    <w:p w14:paraId="6546B871" w14:textId="2F881780" w:rsidR="00AF5D4F" w:rsidRPr="00AF5D4F" w:rsidRDefault="00AF5D4F" w:rsidP="000B7670">
      <w:pPr>
        <w:pStyle w:val="gem-c-contents-listlist-item"/>
        <w:numPr>
          <w:ilvl w:val="0"/>
          <w:numId w:val="16"/>
        </w:numPr>
        <w:spacing w:before="0" w:beforeAutospacing="0" w:after="0" w:afterAutospacing="0"/>
        <w:ind w:left="357" w:hanging="357"/>
        <w:textAlignment w:val="baseline"/>
        <w:rPr>
          <w:rFonts w:ascii="Verdana" w:hAnsi="Verdana" w:cs="Arial"/>
          <w:b/>
          <w:color w:val="0B0C0C"/>
        </w:rPr>
      </w:pPr>
      <w:r w:rsidRPr="00AF5D4F">
        <w:rPr>
          <w:rFonts w:ascii="Verdana" w:hAnsi="Verdana" w:cs="Arial"/>
          <w:b/>
          <w:color w:val="0B0C0C"/>
        </w:rPr>
        <w:t>Safe behaviours and actions to reduce spread of virus</w:t>
      </w:r>
    </w:p>
    <w:p w14:paraId="12FA5BED" w14:textId="4371D402" w:rsidR="00AF5D4F" w:rsidRPr="000B7670" w:rsidRDefault="00AF5D4F" w:rsidP="00AF5D4F">
      <w:pPr>
        <w:pStyle w:val="gem-c-contents-listlist-item"/>
        <w:spacing w:before="0" w:beforeAutospacing="0" w:after="0" w:afterAutospacing="0"/>
        <w:textAlignment w:val="baseline"/>
        <w:rPr>
          <w:rFonts w:ascii="Verdana" w:hAnsi="Verdana" w:cs="Arial"/>
          <w:b/>
          <w:color w:val="0B0C0C"/>
          <w:sz w:val="20"/>
          <w:szCs w:val="20"/>
        </w:rPr>
      </w:pPr>
    </w:p>
    <w:p w14:paraId="33F159A4" w14:textId="00DF203B" w:rsidR="00AF5D4F" w:rsidRPr="00AF5D4F" w:rsidRDefault="00AF5D4F" w:rsidP="000B7670">
      <w:pPr>
        <w:pStyle w:val="gem-c-contents-listlist-item"/>
        <w:numPr>
          <w:ilvl w:val="0"/>
          <w:numId w:val="16"/>
        </w:numPr>
        <w:spacing w:before="0" w:beforeAutospacing="0" w:after="0" w:afterAutospacing="0"/>
        <w:ind w:left="357" w:hanging="357"/>
        <w:textAlignment w:val="baseline"/>
        <w:rPr>
          <w:rFonts w:ascii="Verdana" w:hAnsi="Verdana" w:cs="Arial"/>
          <w:b/>
          <w:color w:val="0B0C0C"/>
        </w:rPr>
      </w:pPr>
      <w:r w:rsidRPr="00AF5D4F">
        <w:rPr>
          <w:rFonts w:ascii="Verdana" w:hAnsi="Verdana" w:cs="Arial"/>
          <w:b/>
          <w:color w:val="0B0C0C"/>
        </w:rPr>
        <w:t>Local management of the virus</w:t>
      </w:r>
    </w:p>
    <w:p w14:paraId="0AE42033" w14:textId="4E2A27F4" w:rsidR="00AF5D4F" w:rsidRPr="000B7670" w:rsidRDefault="00AF5D4F" w:rsidP="00AF5D4F">
      <w:pPr>
        <w:pStyle w:val="gem-c-contents-listlist-item"/>
        <w:spacing w:before="0" w:beforeAutospacing="0" w:after="0" w:afterAutospacing="0"/>
        <w:textAlignment w:val="baseline"/>
        <w:rPr>
          <w:rFonts w:ascii="Verdana" w:hAnsi="Verdana" w:cs="Arial"/>
          <w:b/>
          <w:color w:val="0B0C0C"/>
          <w:sz w:val="20"/>
          <w:szCs w:val="20"/>
        </w:rPr>
      </w:pPr>
    </w:p>
    <w:p w14:paraId="150F7224" w14:textId="16AA38E0" w:rsidR="00AF5D4F" w:rsidRPr="00AF5D4F" w:rsidRDefault="00AF5D4F" w:rsidP="000B7670">
      <w:pPr>
        <w:pStyle w:val="gem-c-contents-listlist-item"/>
        <w:numPr>
          <w:ilvl w:val="0"/>
          <w:numId w:val="16"/>
        </w:numPr>
        <w:spacing w:before="0" w:beforeAutospacing="0" w:after="0" w:afterAutospacing="0"/>
        <w:ind w:left="357" w:hanging="357"/>
        <w:textAlignment w:val="baseline"/>
        <w:rPr>
          <w:rFonts w:ascii="Verdana" w:hAnsi="Verdana" w:cs="Arial"/>
          <w:b/>
          <w:color w:val="0B0C0C"/>
        </w:rPr>
      </w:pPr>
      <w:r w:rsidRPr="00AF5D4F">
        <w:rPr>
          <w:rFonts w:ascii="Verdana" w:hAnsi="Verdana" w:cs="Arial"/>
          <w:b/>
          <w:color w:val="0B0C0C"/>
        </w:rPr>
        <w:t>Data and information sources</w:t>
      </w:r>
    </w:p>
    <w:p w14:paraId="6A730EF2" w14:textId="77777777" w:rsidR="0025170A" w:rsidRDefault="0025170A" w:rsidP="0025170A">
      <w:pPr>
        <w:pStyle w:val="Heading2"/>
        <w:spacing w:before="0" w:beforeAutospacing="0" w:after="0" w:afterAutospacing="0"/>
        <w:textAlignment w:val="baseline"/>
        <w:rPr>
          <w:rFonts w:ascii="Arial" w:hAnsi="Arial" w:cs="Arial"/>
          <w:color w:val="0B0C0C"/>
          <w:sz w:val="54"/>
          <w:szCs w:val="54"/>
        </w:rPr>
      </w:pPr>
    </w:p>
    <w:p w14:paraId="05F1EFBD" w14:textId="5E7F1664" w:rsidR="0025170A" w:rsidRDefault="0025170A" w:rsidP="0025170A">
      <w:pPr>
        <w:pStyle w:val="Heading2"/>
        <w:spacing w:before="0" w:beforeAutospacing="0" w:after="0" w:afterAutospacing="0"/>
        <w:textAlignment w:val="baseline"/>
        <w:rPr>
          <w:rFonts w:ascii="Arial" w:hAnsi="Arial" w:cs="Arial"/>
          <w:color w:val="0B0C0C"/>
          <w:sz w:val="54"/>
          <w:szCs w:val="54"/>
        </w:rPr>
      </w:pPr>
    </w:p>
    <w:p w14:paraId="4C8AF0F0" w14:textId="77777777" w:rsidR="00AF5D4F" w:rsidRDefault="00AF5D4F" w:rsidP="0025170A">
      <w:pPr>
        <w:pStyle w:val="Heading2"/>
        <w:spacing w:before="0" w:beforeAutospacing="0" w:after="0" w:afterAutospacing="0"/>
        <w:textAlignment w:val="baseline"/>
        <w:rPr>
          <w:rFonts w:ascii="Arial" w:hAnsi="Arial" w:cs="Arial"/>
          <w:color w:val="0B0C0C"/>
          <w:sz w:val="54"/>
          <w:szCs w:val="54"/>
        </w:rPr>
      </w:pPr>
    </w:p>
    <w:p w14:paraId="272B5D93" w14:textId="17C5AF3F" w:rsidR="0025170A" w:rsidRDefault="0025170A" w:rsidP="0025170A">
      <w:pPr>
        <w:pStyle w:val="Heading2"/>
        <w:spacing w:before="0" w:beforeAutospacing="0" w:after="0" w:afterAutospacing="0"/>
        <w:textAlignment w:val="baseline"/>
        <w:rPr>
          <w:rFonts w:ascii="Arial" w:hAnsi="Arial" w:cs="Arial"/>
          <w:color w:val="0B0C0C"/>
          <w:sz w:val="54"/>
          <w:szCs w:val="54"/>
        </w:rPr>
      </w:pPr>
    </w:p>
    <w:p w14:paraId="15E0B5A4" w14:textId="68A51F6E" w:rsidR="000B7670" w:rsidRDefault="000B7670" w:rsidP="0025170A">
      <w:pPr>
        <w:pStyle w:val="Heading2"/>
        <w:spacing w:before="0" w:beforeAutospacing="0" w:after="0" w:afterAutospacing="0"/>
        <w:textAlignment w:val="baseline"/>
        <w:rPr>
          <w:rFonts w:ascii="Arial" w:hAnsi="Arial" w:cs="Arial"/>
          <w:color w:val="0B0C0C"/>
          <w:sz w:val="54"/>
          <w:szCs w:val="54"/>
        </w:rPr>
      </w:pPr>
    </w:p>
    <w:p w14:paraId="21B3AA69" w14:textId="049D43C2" w:rsidR="000B7670" w:rsidRDefault="000B7670" w:rsidP="0025170A">
      <w:pPr>
        <w:pStyle w:val="Heading2"/>
        <w:spacing w:before="0" w:beforeAutospacing="0" w:after="0" w:afterAutospacing="0"/>
        <w:textAlignment w:val="baseline"/>
        <w:rPr>
          <w:rFonts w:ascii="Arial" w:hAnsi="Arial" w:cs="Arial"/>
          <w:color w:val="0B0C0C"/>
          <w:sz w:val="54"/>
          <w:szCs w:val="54"/>
        </w:rPr>
      </w:pPr>
    </w:p>
    <w:p w14:paraId="203D1324" w14:textId="6213FF41" w:rsidR="000B7670" w:rsidRDefault="000B7670" w:rsidP="0025170A">
      <w:pPr>
        <w:pStyle w:val="Heading2"/>
        <w:spacing w:before="0" w:beforeAutospacing="0" w:after="0" w:afterAutospacing="0"/>
        <w:textAlignment w:val="baseline"/>
        <w:rPr>
          <w:rFonts w:ascii="Arial" w:hAnsi="Arial" w:cs="Arial"/>
          <w:color w:val="0B0C0C"/>
          <w:sz w:val="54"/>
          <w:szCs w:val="54"/>
        </w:rPr>
      </w:pPr>
    </w:p>
    <w:p w14:paraId="34343CC7" w14:textId="530C61CD" w:rsidR="000B7670" w:rsidRDefault="000B7670" w:rsidP="0025170A">
      <w:pPr>
        <w:pStyle w:val="Heading2"/>
        <w:spacing w:before="0" w:beforeAutospacing="0" w:after="0" w:afterAutospacing="0"/>
        <w:textAlignment w:val="baseline"/>
        <w:rPr>
          <w:rFonts w:ascii="Arial" w:hAnsi="Arial" w:cs="Arial"/>
          <w:color w:val="0B0C0C"/>
          <w:sz w:val="54"/>
          <w:szCs w:val="54"/>
        </w:rPr>
      </w:pPr>
    </w:p>
    <w:p w14:paraId="1D10E891" w14:textId="77777777" w:rsidR="000B7670" w:rsidRDefault="000B7670" w:rsidP="0025170A">
      <w:pPr>
        <w:pStyle w:val="Heading2"/>
        <w:spacing w:before="0" w:beforeAutospacing="0" w:after="0" w:afterAutospacing="0"/>
        <w:textAlignment w:val="baseline"/>
        <w:rPr>
          <w:rFonts w:ascii="Arial" w:hAnsi="Arial" w:cs="Arial"/>
          <w:color w:val="0B0C0C"/>
          <w:sz w:val="54"/>
          <w:szCs w:val="54"/>
        </w:rPr>
      </w:pPr>
    </w:p>
    <w:p w14:paraId="468D3B5E" w14:textId="77777777" w:rsidR="0025170A" w:rsidRDefault="0025170A" w:rsidP="0025170A">
      <w:pPr>
        <w:pStyle w:val="Heading2"/>
        <w:spacing w:before="0" w:beforeAutospacing="0" w:after="0" w:afterAutospacing="0"/>
        <w:textAlignment w:val="baseline"/>
        <w:rPr>
          <w:rFonts w:ascii="Arial" w:hAnsi="Arial" w:cs="Arial"/>
          <w:color w:val="0B0C0C"/>
          <w:sz w:val="54"/>
          <w:szCs w:val="54"/>
        </w:rPr>
      </w:pPr>
    </w:p>
    <w:p w14:paraId="7876C7D6" w14:textId="77777777" w:rsidR="000B7670" w:rsidRDefault="000B7670" w:rsidP="0025170A">
      <w:pPr>
        <w:pStyle w:val="Heading2"/>
        <w:spacing w:before="0" w:beforeAutospacing="0" w:after="0" w:afterAutospacing="0"/>
        <w:textAlignment w:val="baseline"/>
        <w:rPr>
          <w:rFonts w:ascii="Verdana" w:hAnsi="Verdana" w:cs="Arial"/>
          <w:color w:val="C00000"/>
          <w:sz w:val="32"/>
          <w:szCs w:val="32"/>
        </w:rPr>
      </w:pPr>
    </w:p>
    <w:p w14:paraId="1A00E578" w14:textId="43904F2D" w:rsidR="0025170A" w:rsidRPr="0080081F" w:rsidRDefault="0025170A" w:rsidP="00D75D8A">
      <w:pPr>
        <w:pStyle w:val="Heading2"/>
        <w:numPr>
          <w:ilvl w:val="0"/>
          <w:numId w:val="41"/>
        </w:numPr>
        <w:spacing w:before="0" w:beforeAutospacing="0" w:after="0" w:afterAutospacing="0"/>
        <w:ind w:left="720"/>
        <w:textAlignment w:val="baseline"/>
        <w:rPr>
          <w:rFonts w:ascii="Verdana" w:hAnsi="Verdana" w:cs="Arial"/>
          <w:color w:val="C00000"/>
          <w:sz w:val="28"/>
          <w:szCs w:val="28"/>
        </w:rPr>
      </w:pPr>
      <w:r w:rsidRPr="0080081F">
        <w:rPr>
          <w:rFonts w:ascii="Verdana" w:hAnsi="Verdana" w:cs="Arial"/>
          <w:color w:val="C00000"/>
          <w:sz w:val="28"/>
          <w:szCs w:val="28"/>
        </w:rPr>
        <w:lastRenderedPageBreak/>
        <w:t>Introduction</w:t>
      </w:r>
    </w:p>
    <w:p w14:paraId="0579A08C" w14:textId="77777777" w:rsidR="0025170A" w:rsidRPr="0080081F" w:rsidRDefault="0025170A" w:rsidP="0080081F">
      <w:pPr>
        <w:pStyle w:val="NormalWeb"/>
        <w:spacing w:before="160" w:beforeAutospacing="0" w:after="160" w:afterAutospacing="0"/>
        <w:jc w:val="both"/>
        <w:textAlignment w:val="baseline"/>
        <w:rPr>
          <w:rFonts w:ascii="Verdana" w:hAnsi="Verdana" w:cs="Arial"/>
          <w:color w:val="0B0C0C"/>
          <w:sz w:val="22"/>
          <w:szCs w:val="22"/>
        </w:rPr>
      </w:pPr>
      <w:r w:rsidRPr="0080081F">
        <w:rPr>
          <w:rFonts w:ascii="Verdana" w:hAnsi="Verdana" w:cs="Arial"/>
          <w:color w:val="0B0C0C"/>
          <w:sz w:val="22"/>
          <w:szCs w:val="22"/>
        </w:rPr>
        <w:t>Between March and July 2021, the Government’s roadmap for England reopened the economy and lifted restrictions in four steps. As part of this process, the Trust reviewed its covid risk assessments and strategy plan (Phase Six Covid Response Strategy).</w:t>
      </w:r>
    </w:p>
    <w:p w14:paraId="203D47FF" w14:textId="5AFE2E05" w:rsidR="0025170A" w:rsidRPr="0080081F" w:rsidRDefault="0025170A" w:rsidP="0080081F">
      <w:pPr>
        <w:pStyle w:val="NormalWeb"/>
        <w:spacing w:before="160" w:beforeAutospacing="0" w:after="160" w:afterAutospacing="0"/>
        <w:jc w:val="both"/>
        <w:textAlignment w:val="baseline"/>
        <w:rPr>
          <w:rFonts w:ascii="Verdana" w:hAnsi="Verdana" w:cs="Arial"/>
          <w:color w:val="0B0C0C"/>
          <w:sz w:val="22"/>
          <w:szCs w:val="22"/>
        </w:rPr>
      </w:pPr>
      <w:r w:rsidRPr="0080081F">
        <w:rPr>
          <w:rFonts w:ascii="Verdana" w:hAnsi="Verdana" w:cs="Arial"/>
          <w:color w:val="0B0C0C"/>
          <w:sz w:val="22"/>
          <w:szCs w:val="22"/>
        </w:rPr>
        <w:t xml:space="preserve">In August 2021, further announcements were made and </w:t>
      </w:r>
      <w:r w:rsidR="00790E29" w:rsidRPr="0080081F">
        <w:rPr>
          <w:rFonts w:ascii="Verdana" w:hAnsi="Verdana" w:cs="Arial"/>
          <w:color w:val="0B0C0C"/>
          <w:sz w:val="22"/>
          <w:szCs w:val="22"/>
        </w:rPr>
        <w:t xml:space="preserve">the operational </w:t>
      </w:r>
      <w:r w:rsidRPr="0080081F">
        <w:rPr>
          <w:rFonts w:ascii="Verdana" w:hAnsi="Verdana" w:cs="Arial"/>
          <w:color w:val="0B0C0C"/>
          <w:sz w:val="22"/>
          <w:szCs w:val="22"/>
        </w:rPr>
        <w:t>guidance for schools was updated.</w:t>
      </w:r>
    </w:p>
    <w:p w14:paraId="1291A2AD" w14:textId="3388E566" w:rsidR="0025170A" w:rsidRPr="0080081F" w:rsidRDefault="00C70A87" w:rsidP="0080081F">
      <w:pPr>
        <w:pStyle w:val="NormalWeb"/>
        <w:spacing w:before="160" w:beforeAutospacing="0" w:after="160" w:afterAutospacing="0"/>
        <w:jc w:val="both"/>
        <w:textAlignment w:val="baseline"/>
        <w:rPr>
          <w:rFonts w:ascii="Verdana" w:hAnsi="Verdana" w:cs="Arial"/>
          <w:color w:val="C00000"/>
          <w:sz w:val="22"/>
          <w:szCs w:val="22"/>
        </w:rPr>
      </w:pPr>
      <w:hyperlink r:id="rId8" w:history="1">
        <w:r w:rsidR="0025170A" w:rsidRPr="0080081F">
          <w:rPr>
            <w:rStyle w:val="Hyperlink"/>
            <w:rFonts w:ascii="Verdana" w:hAnsi="Verdana" w:cs="Arial"/>
            <w:color w:val="C00000"/>
            <w:sz w:val="22"/>
            <w:szCs w:val="22"/>
          </w:rPr>
          <w:t>https://www.gov.uk/government/publications/actions-for-schools-during-the-coronavirus-outbreak/schools-covid-19-operational-guidance</w:t>
        </w:r>
      </w:hyperlink>
    </w:p>
    <w:p w14:paraId="2F6FEE75" w14:textId="4149C9BD" w:rsidR="0025170A" w:rsidRPr="0080081F" w:rsidRDefault="00790E29" w:rsidP="0080081F">
      <w:pPr>
        <w:pStyle w:val="NormalWeb"/>
        <w:spacing w:before="160" w:beforeAutospacing="0" w:after="160" w:afterAutospacing="0"/>
        <w:jc w:val="both"/>
        <w:textAlignment w:val="baseline"/>
        <w:rPr>
          <w:rFonts w:ascii="Verdana" w:hAnsi="Verdana" w:cs="Arial"/>
          <w:color w:val="0B0C0C"/>
          <w:sz w:val="22"/>
          <w:szCs w:val="22"/>
        </w:rPr>
      </w:pPr>
      <w:r w:rsidRPr="0080081F">
        <w:rPr>
          <w:rFonts w:ascii="Verdana" w:hAnsi="Verdana" w:cs="Arial"/>
          <w:color w:val="0B0C0C"/>
          <w:sz w:val="22"/>
          <w:szCs w:val="22"/>
        </w:rPr>
        <w:t xml:space="preserve">This Trust </w:t>
      </w:r>
      <w:r w:rsidRPr="0080081F">
        <w:rPr>
          <w:rFonts w:ascii="Verdana" w:hAnsi="Verdana" w:cs="Arial"/>
          <w:i/>
          <w:color w:val="0B0C0C"/>
          <w:sz w:val="22"/>
          <w:szCs w:val="22"/>
        </w:rPr>
        <w:t>Autumn and Winter Plan 2021-22</w:t>
      </w:r>
      <w:r w:rsidRPr="0080081F">
        <w:rPr>
          <w:rFonts w:ascii="Verdana" w:hAnsi="Verdana" w:cs="Arial"/>
          <w:color w:val="0B0C0C"/>
          <w:sz w:val="22"/>
          <w:szCs w:val="22"/>
        </w:rPr>
        <w:t xml:space="preserve"> outlines the Trust’s further review of its risk assessments and the continuing preventative actions it will take to keep pupils, staff</w:t>
      </w:r>
      <w:r w:rsidR="0080081F">
        <w:rPr>
          <w:rFonts w:ascii="Verdana" w:hAnsi="Verdana" w:cs="Arial"/>
          <w:color w:val="0B0C0C"/>
          <w:sz w:val="22"/>
          <w:szCs w:val="22"/>
        </w:rPr>
        <w:t>,</w:t>
      </w:r>
      <w:r w:rsidRPr="0080081F">
        <w:rPr>
          <w:rFonts w:ascii="Verdana" w:hAnsi="Verdana" w:cs="Arial"/>
          <w:color w:val="0B0C0C"/>
          <w:sz w:val="22"/>
          <w:szCs w:val="22"/>
        </w:rPr>
        <w:t xml:space="preserve"> and parents as safe as possible. It reflects how the </w:t>
      </w:r>
      <w:r w:rsidR="0080081F" w:rsidRPr="0080081F">
        <w:rPr>
          <w:rFonts w:ascii="Verdana" w:hAnsi="Verdana" w:cs="Arial"/>
          <w:color w:val="0B0C0C"/>
          <w:sz w:val="22"/>
          <w:szCs w:val="22"/>
        </w:rPr>
        <w:t>Trust,</w:t>
      </w:r>
      <w:r w:rsidRPr="0080081F">
        <w:rPr>
          <w:rFonts w:ascii="Verdana" w:hAnsi="Verdana" w:cs="Arial"/>
          <w:color w:val="0B0C0C"/>
          <w:sz w:val="22"/>
          <w:szCs w:val="22"/>
        </w:rPr>
        <w:t xml:space="preserve"> and its schools will do its best to maintain high levels of attendance, great learning experiences and safe environments for all pupils. </w:t>
      </w:r>
    </w:p>
    <w:p w14:paraId="09B0359A" w14:textId="10CEADD6" w:rsidR="0025170A" w:rsidRPr="0080081F" w:rsidRDefault="0025170A" w:rsidP="0080081F">
      <w:pPr>
        <w:pStyle w:val="NormalWeb"/>
        <w:spacing w:before="160" w:beforeAutospacing="0" w:after="160" w:afterAutospacing="0"/>
        <w:jc w:val="both"/>
        <w:textAlignment w:val="baseline"/>
        <w:rPr>
          <w:rFonts w:ascii="Verdana" w:hAnsi="Verdana" w:cs="Arial"/>
          <w:color w:val="0B0C0C"/>
          <w:sz w:val="22"/>
          <w:szCs w:val="22"/>
        </w:rPr>
      </w:pPr>
      <w:r w:rsidRPr="0080081F">
        <w:rPr>
          <w:rFonts w:ascii="Verdana" w:hAnsi="Verdana" w:cs="Arial"/>
          <w:color w:val="0B0C0C"/>
          <w:sz w:val="22"/>
          <w:szCs w:val="22"/>
        </w:rPr>
        <w:t>Over au</w:t>
      </w:r>
      <w:r w:rsidR="00790E29" w:rsidRPr="0080081F">
        <w:rPr>
          <w:rFonts w:ascii="Verdana" w:hAnsi="Verdana" w:cs="Arial"/>
          <w:color w:val="0B0C0C"/>
          <w:sz w:val="22"/>
          <w:szCs w:val="22"/>
        </w:rPr>
        <w:t>tumn and winter, the Trust and its schools will aim to sustain covid safe practices, as we believe this is the best way to support our communities and to ensure t</w:t>
      </w:r>
      <w:r w:rsidRPr="0080081F">
        <w:rPr>
          <w:rFonts w:ascii="Verdana" w:hAnsi="Verdana" w:cs="Arial"/>
          <w:color w:val="0B0C0C"/>
          <w:sz w:val="22"/>
          <w:szCs w:val="22"/>
        </w:rPr>
        <w:t>he National Health Service (NHS) does not come under unsustainable pressure.</w:t>
      </w:r>
    </w:p>
    <w:p w14:paraId="4804F7DD" w14:textId="3A48929B" w:rsidR="0025170A" w:rsidRPr="0080081F" w:rsidRDefault="00790E29" w:rsidP="0080081F">
      <w:pPr>
        <w:pStyle w:val="NormalWeb"/>
        <w:spacing w:before="160" w:beforeAutospacing="0" w:after="160" w:afterAutospacing="0"/>
        <w:textAlignment w:val="baseline"/>
        <w:rPr>
          <w:rFonts w:ascii="Verdana" w:hAnsi="Verdana" w:cs="Arial"/>
          <w:color w:val="0B0C0C"/>
          <w:sz w:val="22"/>
          <w:szCs w:val="22"/>
        </w:rPr>
      </w:pPr>
      <w:r w:rsidRPr="0080081F">
        <w:rPr>
          <w:rFonts w:ascii="Verdana" w:hAnsi="Verdana" w:cs="Arial"/>
          <w:color w:val="0B0C0C"/>
          <w:sz w:val="22"/>
          <w:szCs w:val="22"/>
        </w:rPr>
        <w:t>We plan</w:t>
      </w:r>
      <w:r w:rsidR="0025170A" w:rsidRPr="0080081F">
        <w:rPr>
          <w:rFonts w:ascii="Verdana" w:hAnsi="Verdana" w:cs="Arial"/>
          <w:color w:val="0B0C0C"/>
          <w:sz w:val="22"/>
          <w:szCs w:val="22"/>
        </w:rPr>
        <w:t xml:space="preserve"> to achieve this by:</w:t>
      </w:r>
    </w:p>
    <w:p w14:paraId="1EF3405C" w14:textId="178703BB" w:rsidR="00790E29" w:rsidRPr="0080081F" w:rsidRDefault="00790E29" w:rsidP="0080081F">
      <w:pPr>
        <w:numPr>
          <w:ilvl w:val="0"/>
          <w:numId w:val="17"/>
        </w:numPr>
        <w:spacing w:after="75" w:line="240" w:lineRule="auto"/>
        <w:ind w:left="641" w:hanging="357"/>
        <w:textAlignment w:val="baseline"/>
        <w:rPr>
          <w:rFonts w:ascii="Verdana" w:hAnsi="Verdana" w:cs="Arial"/>
          <w:color w:val="0B0C0C"/>
          <w:sz w:val="22"/>
          <w:szCs w:val="22"/>
        </w:rPr>
      </w:pPr>
      <w:r w:rsidRPr="0080081F">
        <w:rPr>
          <w:rFonts w:ascii="Verdana" w:hAnsi="Verdana" w:cs="Arial"/>
          <w:color w:val="0B0C0C"/>
          <w:sz w:val="22"/>
          <w:szCs w:val="22"/>
        </w:rPr>
        <w:t>Maintaining certain precautionary measures in and around school</w:t>
      </w:r>
    </w:p>
    <w:p w14:paraId="31A6ECCF" w14:textId="25FB4E69" w:rsidR="00790E29" w:rsidRPr="0080081F" w:rsidRDefault="00790E29" w:rsidP="0080081F">
      <w:pPr>
        <w:numPr>
          <w:ilvl w:val="0"/>
          <w:numId w:val="17"/>
        </w:numPr>
        <w:spacing w:after="75" w:line="240" w:lineRule="auto"/>
        <w:ind w:left="641" w:hanging="357"/>
        <w:textAlignment w:val="baseline"/>
        <w:rPr>
          <w:rFonts w:ascii="Verdana" w:hAnsi="Verdana" w:cs="Arial"/>
          <w:color w:val="0B0C0C"/>
          <w:sz w:val="22"/>
          <w:szCs w:val="22"/>
        </w:rPr>
      </w:pPr>
      <w:r w:rsidRPr="0080081F">
        <w:rPr>
          <w:rFonts w:ascii="Verdana" w:hAnsi="Verdana" w:cs="Arial"/>
          <w:color w:val="0B0C0C"/>
          <w:sz w:val="22"/>
          <w:szCs w:val="22"/>
        </w:rPr>
        <w:t>Continuing to support staff with LFD testing and encouragement to take up the vaccine</w:t>
      </w:r>
    </w:p>
    <w:p w14:paraId="34FBD295" w14:textId="1503B107" w:rsidR="00790E29" w:rsidRPr="0080081F" w:rsidRDefault="00790E29" w:rsidP="0080081F">
      <w:pPr>
        <w:numPr>
          <w:ilvl w:val="0"/>
          <w:numId w:val="17"/>
        </w:numPr>
        <w:spacing w:after="75" w:line="240" w:lineRule="auto"/>
        <w:ind w:left="641" w:hanging="357"/>
        <w:textAlignment w:val="baseline"/>
        <w:rPr>
          <w:rFonts w:ascii="Verdana" w:hAnsi="Verdana" w:cs="Arial"/>
          <w:color w:val="0B0C0C"/>
          <w:sz w:val="22"/>
          <w:szCs w:val="22"/>
        </w:rPr>
      </w:pPr>
      <w:r w:rsidRPr="0080081F">
        <w:rPr>
          <w:rFonts w:ascii="Verdana" w:hAnsi="Verdana" w:cs="Arial"/>
          <w:color w:val="0B0C0C"/>
          <w:sz w:val="22"/>
          <w:szCs w:val="22"/>
        </w:rPr>
        <w:t>Providing</w:t>
      </w:r>
      <w:r w:rsidR="00C441D1" w:rsidRPr="0080081F">
        <w:rPr>
          <w:rFonts w:ascii="Verdana" w:hAnsi="Verdana" w:cs="Arial"/>
          <w:color w:val="0B0C0C"/>
          <w:sz w:val="22"/>
          <w:szCs w:val="22"/>
        </w:rPr>
        <w:t xml:space="preserve"> the offer of</w:t>
      </w:r>
      <w:r w:rsidRPr="0080081F">
        <w:rPr>
          <w:rFonts w:ascii="Verdana" w:hAnsi="Verdana" w:cs="Arial"/>
          <w:color w:val="0B0C0C"/>
          <w:sz w:val="22"/>
          <w:szCs w:val="22"/>
        </w:rPr>
        <w:t xml:space="preserve"> </w:t>
      </w:r>
      <w:r w:rsidR="00C441D1" w:rsidRPr="0080081F">
        <w:rPr>
          <w:rFonts w:ascii="Verdana" w:hAnsi="Verdana" w:cs="Arial"/>
          <w:color w:val="0B0C0C"/>
          <w:sz w:val="22"/>
          <w:szCs w:val="22"/>
        </w:rPr>
        <w:t>free flu vaccinations to all staff</w:t>
      </w:r>
    </w:p>
    <w:p w14:paraId="1D79C1CA" w14:textId="102EA926" w:rsidR="0025170A" w:rsidRPr="0080081F" w:rsidRDefault="00C441D1" w:rsidP="0080081F">
      <w:pPr>
        <w:numPr>
          <w:ilvl w:val="0"/>
          <w:numId w:val="17"/>
        </w:numPr>
        <w:spacing w:after="75" w:line="240" w:lineRule="auto"/>
        <w:ind w:left="641" w:hanging="357"/>
        <w:textAlignment w:val="baseline"/>
        <w:rPr>
          <w:rFonts w:ascii="Verdana" w:hAnsi="Verdana" w:cs="Arial"/>
          <w:color w:val="0B0C0C"/>
          <w:sz w:val="22"/>
          <w:szCs w:val="22"/>
        </w:rPr>
      </w:pPr>
      <w:r w:rsidRPr="0080081F">
        <w:rPr>
          <w:rFonts w:ascii="Verdana" w:hAnsi="Verdana" w:cs="Arial"/>
          <w:color w:val="0B0C0C"/>
          <w:sz w:val="22"/>
          <w:szCs w:val="22"/>
        </w:rPr>
        <w:t>Advising pupils and parents</w:t>
      </w:r>
      <w:r w:rsidR="0025170A" w:rsidRPr="0080081F">
        <w:rPr>
          <w:rFonts w:ascii="Verdana" w:hAnsi="Verdana" w:cs="Arial"/>
          <w:color w:val="0B0C0C"/>
          <w:sz w:val="22"/>
          <w:szCs w:val="22"/>
        </w:rPr>
        <w:t xml:space="preserve"> on how to protect themselves and others: clear guidance and communications.</w:t>
      </w:r>
    </w:p>
    <w:p w14:paraId="691BE301" w14:textId="52012D8E" w:rsidR="00C441D1" w:rsidRPr="0080081F" w:rsidRDefault="00C441D1" w:rsidP="0080081F">
      <w:pPr>
        <w:numPr>
          <w:ilvl w:val="0"/>
          <w:numId w:val="17"/>
        </w:numPr>
        <w:spacing w:after="75" w:line="240" w:lineRule="auto"/>
        <w:ind w:left="641" w:hanging="357"/>
        <w:textAlignment w:val="baseline"/>
        <w:rPr>
          <w:rFonts w:ascii="Verdana" w:hAnsi="Verdana" w:cs="Arial"/>
          <w:color w:val="0B0C0C"/>
          <w:sz w:val="22"/>
          <w:szCs w:val="22"/>
        </w:rPr>
      </w:pPr>
      <w:r w:rsidRPr="0080081F">
        <w:rPr>
          <w:rFonts w:ascii="Verdana" w:hAnsi="Verdana" w:cs="Arial"/>
          <w:color w:val="0B0C0C"/>
          <w:sz w:val="22"/>
          <w:szCs w:val="22"/>
        </w:rPr>
        <w:t>Continuing to work closely with local public health teams and following all government guidance.</w:t>
      </w:r>
    </w:p>
    <w:p w14:paraId="67CA867B" w14:textId="42E9902C" w:rsidR="0025170A" w:rsidRDefault="00C441D1" w:rsidP="0080081F">
      <w:pPr>
        <w:pStyle w:val="NormalWeb"/>
        <w:spacing w:before="160" w:beforeAutospacing="0" w:after="160" w:afterAutospacing="0"/>
        <w:jc w:val="both"/>
        <w:textAlignment w:val="baseline"/>
        <w:rPr>
          <w:rFonts w:ascii="Verdana" w:hAnsi="Verdana" w:cs="Arial"/>
          <w:color w:val="0B0C0C"/>
          <w:sz w:val="22"/>
          <w:szCs w:val="22"/>
        </w:rPr>
      </w:pPr>
      <w:r w:rsidRPr="0080081F">
        <w:rPr>
          <w:rFonts w:ascii="Verdana" w:hAnsi="Verdana" w:cs="Arial"/>
          <w:color w:val="0B0C0C"/>
          <w:sz w:val="22"/>
          <w:szCs w:val="22"/>
        </w:rPr>
        <w:t xml:space="preserve">We will </w:t>
      </w:r>
      <w:r w:rsidR="0025170A" w:rsidRPr="0080081F">
        <w:rPr>
          <w:rFonts w:ascii="Verdana" w:hAnsi="Verdana" w:cs="Arial"/>
          <w:color w:val="0B0C0C"/>
          <w:sz w:val="22"/>
          <w:szCs w:val="22"/>
        </w:rPr>
        <w:t>remain vigilant and</w:t>
      </w:r>
      <w:r w:rsidRPr="0080081F">
        <w:rPr>
          <w:rFonts w:ascii="Verdana" w:hAnsi="Verdana" w:cs="Arial"/>
          <w:color w:val="0B0C0C"/>
          <w:sz w:val="22"/>
          <w:szCs w:val="22"/>
        </w:rPr>
        <w:t xml:space="preserve"> continue to</w:t>
      </w:r>
      <w:r w:rsidR="0025170A" w:rsidRPr="0080081F">
        <w:rPr>
          <w:rFonts w:ascii="Verdana" w:hAnsi="Verdana" w:cs="Arial"/>
          <w:color w:val="0B0C0C"/>
          <w:sz w:val="22"/>
          <w:szCs w:val="22"/>
        </w:rPr>
        <w:t xml:space="preserve"> monitor the data</w:t>
      </w:r>
      <w:r w:rsidRPr="0080081F">
        <w:rPr>
          <w:rFonts w:ascii="Verdana" w:hAnsi="Verdana" w:cs="Arial"/>
          <w:color w:val="0B0C0C"/>
          <w:sz w:val="22"/>
          <w:szCs w:val="22"/>
        </w:rPr>
        <w:t xml:space="preserve"> across our schools</w:t>
      </w:r>
      <w:r w:rsidR="00AF5D4F" w:rsidRPr="0080081F">
        <w:rPr>
          <w:rFonts w:ascii="Verdana" w:hAnsi="Verdana" w:cs="Arial"/>
          <w:color w:val="0B0C0C"/>
          <w:sz w:val="22"/>
          <w:szCs w:val="22"/>
        </w:rPr>
        <w:t xml:space="preserve"> closely, taking </w:t>
      </w:r>
      <w:r w:rsidR="0025170A" w:rsidRPr="0080081F">
        <w:rPr>
          <w:rFonts w:ascii="Verdana" w:hAnsi="Verdana" w:cs="Arial"/>
          <w:color w:val="0B0C0C"/>
          <w:sz w:val="22"/>
          <w:szCs w:val="22"/>
        </w:rPr>
        <w:t>action</w:t>
      </w:r>
      <w:r w:rsidRPr="0080081F">
        <w:rPr>
          <w:rFonts w:ascii="Verdana" w:hAnsi="Verdana" w:cs="Arial"/>
          <w:color w:val="0B0C0C"/>
          <w:sz w:val="22"/>
          <w:szCs w:val="22"/>
        </w:rPr>
        <w:t xml:space="preserve"> quickly if the need arises.</w:t>
      </w:r>
      <w:r w:rsidR="0025170A" w:rsidRPr="0080081F">
        <w:rPr>
          <w:rFonts w:ascii="Verdana" w:hAnsi="Verdana" w:cs="Arial"/>
          <w:color w:val="0B0C0C"/>
          <w:sz w:val="22"/>
          <w:szCs w:val="22"/>
        </w:rPr>
        <w:t xml:space="preserve"> </w:t>
      </w:r>
    </w:p>
    <w:p w14:paraId="154CB7C9" w14:textId="3B335EA8" w:rsidR="0080081F" w:rsidRDefault="0080081F" w:rsidP="0080081F">
      <w:pPr>
        <w:pStyle w:val="NormalWeb"/>
        <w:spacing w:before="160" w:beforeAutospacing="0" w:after="160" w:afterAutospacing="0"/>
        <w:jc w:val="both"/>
        <w:textAlignment w:val="baseline"/>
        <w:rPr>
          <w:rFonts w:ascii="Verdana" w:hAnsi="Verdana" w:cs="Arial"/>
          <w:color w:val="0B0C0C"/>
          <w:sz w:val="22"/>
          <w:szCs w:val="22"/>
        </w:rPr>
      </w:pPr>
    </w:p>
    <w:p w14:paraId="3CC31532" w14:textId="2310E18D" w:rsidR="0080081F" w:rsidRDefault="0080081F" w:rsidP="0080081F">
      <w:pPr>
        <w:pStyle w:val="NormalWeb"/>
        <w:spacing w:before="160" w:beforeAutospacing="0" w:after="160" w:afterAutospacing="0"/>
        <w:jc w:val="both"/>
        <w:textAlignment w:val="baseline"/>
        <w:rPr>
          <w:rFonts w:ascii="Verdana" w:hAnsi="Verdana" w:cs="Arial"/>
          <w:color w:val="0B0C0C"/>
          <w:sz w:val="22"/>
          <w:szCs w:val="22"/>
        </w:rPr>
      </w:pPr>
    </w:p>
    <w:p w14:paraId="59A9B583" w14:textId="5EA553E1" w:rsidR="0080081F" w:rsidRDefault="0080081F" w:rsidP="0080081F">
      <w:pPr>
        <w:pStyle w:val="NormalWeb"/>
        <w:spacing w:before="160" w:beforeAutospacing="0" w:after="160" w:afterAutospacing="0"/>
        <w:jc w:val="both"/>
        <w:textAlignment w:val="baseline"/>
        <w:rPr>
          <w:rFonts w:ascii="Verdana" w:hAnsi="Verdana" w:cs="Arial"/>
          <w:color w:val="0B0C0C"/>
          <w:sz w:val="22"/>
          <w:szCs w:val="22"/>
        </w:rPr>
      </w:pPr>
    </w:p>
    <w:p w14:paraId="078FD128" w14:textId="77777777" w:rsidR="0080081F" w:rsidRPr="0080081F" w:rsidRDefault="0080081F" w:rsidP="0080081F">
      <w:pPr>
        <w:pStyle w:val="NormalWeb"/>
        <w:spacing w:before="160" w:beforeAutospacing="0" w:after="160" w:afterAutospacing="0"/>
        <w:jc w:val="both"/>
        <w:textAlignment w:val="baseline"/>
        <w:rPr>
          <w:rFonts w:ascii="Verdana" w:hAnsi="Verdana" w:cs="Arial"/>
          <w:color w:val="0B0C0C"/>
          <w:sz w:val="22"/>
          <w:szCs w:val="22"/>
        </w:rPr>
      </w:pPr>
    </w:p>
    <w:p w14:paraId="41A1A35F" w14:textId="45956937" w:rsidR="0025170A" w:rsidRPr="0080081F" w:rsidRDefault="0025170A" w:rsidP="0080081F">
      <w:pPr>
        <w:pStyle w:val="ListParagraph"/>
        <w:numPr>
          <w:ilvl w:val="0"/>
          <w:numId w:val="41"/>
        </w:numPr>
        <w:spacing w:after="0" w:line="240" w:lineRule="auto"/>
        <w:ind w:left="720"/>
        <w:textAlignment w:val="baseline"/>
        <w:rPr>
          <w:rFonts w:ascii="Verdana" w:hAnsi="Verdana" w:cs="Arial"/>
          <w:b/>
          <w:color w:val="C00000"/>
          <w:sz w:val="32"/>
          <w:szCs w:val="32"/>
        </w:rPr>
      </w:pPr>
      <w:r w:rsidRPr="0080081F">
        <w:rPr>
          <w:rFonts w:ascii="Verdana" w:hAnsi="Verdana" w:cs="Arial"/>
          <w:b/>
          <w:color w:val="C00000"/>
          <w:sz w:val="28"/>
          <w:szCs w:val="28"/>
        </w:rPr>
        <w:lastRenderedPageBreak/>
        <w:t>Identifying and isolating positive cases to limit transmission</w:t>
      </w:r>
    </w:p>
    <w:p w14:paraId="11EB7441" w14:textId="77777777" w:rsidR="00C441D1" w:rsidRPr="0080081F" w:rsidRDefault="00C441D1" w:rsidP="0080081F">
      <w:pPr>
        <w:pStyle w:val="NormalWeb"/>
        <w:spacing w:before="160" w:beforeAutospacing="0" w:after="160" w:afterAutospacing="0"/>
        <w:jc w:val="both"/>
        <w:textAlignment w:val="baseline"/>
        <w:rPr>
          <w:rFonts w:ascii="Verdana" w:hAnsi="Verdana" w:cs="Arial"/>
          <w:color w:val="0B0C0C"/>
          <w:sz w:val="22"/>
          <w:szCs w:val="22"/>
        </w:rPr>
      </w:pPr>
      <w:r w:rsidRPr="0080081F">
        <w:rPr>
          <w:rFonts w:ascii="Verdana" w:hAnsi="Verdana" w:cs="Arial"/>
          <w:color w:val="0B0C0C"/>
          <w:sz w:val="22"/>
          <w:szCs w:val="22"/>
        </w:rPr>
        <w:t xml:space="preserve">Although schools are no longer directly involved with </w:t>
      </w:r>
      <w:r w:rsidR="0025170A" w:rsidRPr="0080081F">
        <w:rPr>
          <w:rFonts w:ascii="Verdana" w:hAnsi="Verdana" w:cs="Arial"/>
          <w:color w:val="0B0C0C"/>
          <w:sz w:val="22"/>
          <w:szCs w:val="22"/>
        </w:rPr>
        <w:t>The Test, Trace, and Isolate system</w:t>
      </w:r>
      <w:r w:rsidRPr="0080081F">
        <w:rPr>
          <w:rFonts w:ascii="Verdana" w:hAnsi="Verdana" w:cs="Arial"/>
          <w:color w:val="0B0C0C"/>
          <w:sz w:val="22"/>
          <w:szCs w:val="22"/>
        </w:rPr>
        <w:t>, we recognise that it</w:t>
      </w:r>
      <w:r w:rsidR="0025170A" w:rsidRPr="0080081F">
        <w:rPr>
          <w:rFonts w:ascii="Verdana" w:hAnsi="Verdana" w:cs="Arial"/>
          <w:color w:val="0B0C0C"/>
          <w:sz w:val="22"/>
          <w:szCs w:val="22"/>
        </w:rPr>
        <w:t xml:space="preserve"> remains critical to the Government’s plan for managing the virus over the autumn and winter. It helps to find positive cases and make sure they and their unvaccinated contacts self-isolate, breaking chains of transmission. </w:t>
      </w:r>
    </w:p>
    <w:p w14:paraId="59CC291E" w14:textId="63821EFB" w:rsidR="00C441D1" w:rsidRPr="0080081F" w:rsidRDefault="00C441D1" w:rsidP="0080081F">
      <w:pPr>
        <w:pStyle w:val="NormalWeb"/>
        <w:spacing w:before="160" w:beforeAutospacing="0" w:after="160" w:afterAutospacing="0"/>
        <w:jc w:val="both"/>
        <w:textAlignment w:val="baseline"/>
        <w:rPr>
          <w:rFonts w:ascii="Verdana" w:hAnsi="Verdana" w:cs="Arial"/>
          <w:color w:val="0B0C0C"/>
          <w:sz w:val="22"/>
          <w:szCs w:val="22"/>
        </w:rPr>
      </w:pPr>
      <w:r w:rsidRPr="0080081F">
        <w:rPr>
          <w:rFonts w:ascii="Verdana" w:hAnsi="Verdana" w:cs="Arial"/>
          <w:color w:val="0B0C0C"/>
          <w:sz w:val="22"/>
          <w:szCs w:val="22"/>
        </w:rPr>
        <w:t>We will continue to support the system as and when we are requested to do so.</w:t>
      </w:r>
    </w:p>
    <w:p w14:paraId="2CE4F9E0" w14:textId="77777777" w:rsidR="00C441D1" w:rsidRPr="0080081F" w:rsidRDefault="00C441D1" w:rsidP="0080081F">
      <w:pPr>
        <w:pStyle w:val="NormalWeb"/>
        <w:spacing w:before="160" w:beforeAutospacing="0" w:after="160" w:afterAutospacing="0"/>
        <w:jc w:val="both"/>
        <w:textAlignment w:val="baseline"/>
        <w:rPr>
          <w:rFonts w:ascii="Verdana" w:hAnsi="Verdana" w:cs="Arial"/>
          <w:color w:val="0B0C0C"/>
          <w:sz w:val="22"/>
          <w:szCs w:val="22"/>
        </w:rPr>
      </w:pPr>
      <w:r w:rsidRPr="0080081F">
        <w:rPr>
          <w:rFonts w:ascii="Verdana" w:hAnsi="Verdana" w:cs="Arial"/>
          <w:color w:val="0B0C0C"/>
          <w:sz w:val="22"/>
          <w:szCs w:val="22"/>
        </w:rPr>
        <w:t xml:space="preserve">We </w:t>
      </w:r>
      <w:r w:rsidR="0025170A" w:rsidRPr="0080081F">
        <w:rPr>
          <w:rFonts w:ascii="Verdana" w:hAnsi="Verdana" w:cs="Arial"/>
          <w:color w:val="0B0C0C"/>
          <w:sz w:val="22"/>
          <w:szCs w:val="22"/>
        </w:rPr>
        <w:t>will</w:t>
      </w:r>
      <w:r w:rsidRPr="0080081F">
        <w:rPr>
          <w:rFonts w:ascii="Verdana" w:hAnsi="Verdana" w:cs="Arial"/>
          <w:color w:val="0B0C0C"/>
          <w:sz w:val="22"/>
          <w:szCs w:val="22"/>
        </w:rPr>
        <w:t xml:space="preserve"> also continue to communicate the Government’s central message to parents and carers i.e.</w:t>
      </w:r>
      <w:r w:rsidR="0025170A" w:rsidRPr="0080081F">
        <w:rPr>
          <w:rFonts w:ascii="Verdana" w:hAnsi="Verdana" w:cs="Arial"/>
          <w:color w:val="0B0C0C"/>
          <w:sz w:val="22"/>
          <w:szCs w:val="22"/>
        </w:rPr>
        <w:t xml:space="preserve"> </w:t>
      </w:r>
      <w:r w:rsidRPr="0080081F">
        <w:rPr>
          <w:rFonts w:ascii="Verdana" w:hAnsi="Verdana" w:cs="Arial"/>
          <w:color w:val="0B0C0C"/>
          <w:sz w:val="22"/>
          <w:szCs w:val="22"/>
        </w:rPr>
        <w:t>the expectation that everyone with covid-19 symptoms must</w:t>
      </w:r>
      <w:r w:rsidR="0025170A" w:rsidRPr="0080081F">
        <w:rPr>
          <w:rFonts w:ascii="Verdana" w:hAnsi="Verdana" w:cs="Arial"/>
          <w:color w:val="0B0C0C"/>
          <w:sz w:val="22"/>
          <w:szCs w:val="22"/>
        </w:rPr>
        <w:t xml:space="preserve"> self-isolate and take a polymerase chain reaction (PCR) test. </w:t>
      </w:r>
    </w:p>
    <w:p w14:paraId="75D3CC14" w14:textId="172EF14F" w:rsidR="0025170A" w:rsidRPr="0080081F" w:rsidRDefault="00C441D1" w:rsidP="0080081F">
      <w:pPr>
        <w:pStyle w:val="NormalWeb"/>
        <w:spacing w:before="160" w:beforeAutospacing="0" w:after="160" w:afterAutospacing="0"/>
        <w:jc w:val="both"/>
        <w:textAlignment w:val="baseline"/>
        <w:rPr>
          <w:rFonts w:ascii="Verdana" w:hAnsi="Verdana" w:cs="Arial"/>
          <w:color w:val="0B0C0C"/>
          <w:sz w:val="22"/>
          <w:szCs w:val="22"/>
        </w:rPr>
      </w:pPr>
      <w:r w:rsidRPr="0080081F">
        <w:rPr>
          <w:rFonts w:ascii="Verdana" w:hAnsi="Verdana" w:cs="Arial"/>
          <w:b/>
          <w:color w:val="C00000"/>
          <w:sz w:val="22"/>
          <w:szCs w:val="22"/>
        </w:rPr>
        <w:t>For note</w:t>
      </w:r>
      <w:r w:rsidRPr="0080081F">
        <w:rPr>
          <w:rFonts w:ascii="Verdana" w:hAnsi="Verdana" w:cs="Arial"/>
          <w:color w:val="C00000"/>
          <w:sz w:val="22"/>
          <w:szCs w:val="22"/>
        </w:rPr>
        <w:t>:</w:t>
      </w:r>
      <w:r w:rsidRPr="0080081F">
        <w:rPr>
          <w:rFonts w:ascii="Verdana" w:hAnsi="Verdana" w:cs="Arial"/>
          <w:color w:val="0B0C0C"/>
          <w:sz w:val="22"/>
          <w:szCs w:val="22"/>
        </w:rPr>
        <w:t xml:space="preserve"> t</w:t>
      </w:r>
      <w:r w:rsidR="0025170A" w:rsidRPr="0080081F">
        <w:rPr>
          <w:rFonts w:ascii="Verdana" w:hAnsi="Verdana" w:cs="Arial"/>
          <w:color w:val="0B0C0C"/>
          <w:sz w:val="22"/>
          <w:szCs w:val="22"/>
        </w:rPr>
        <w:t>he legal requirement to self-isolate for 10 days if an ind</w:t>
      </w:r>
      <w:r w:rsidRPr="0080081F">
        <w:rPr>
          <w:rFonts w:ascii="Verdana" w:hAnsi="Verdana" w:cs="Arial"/>
          <w:color w:val="0B0C0C"/>
          <w:sz w:val="22"/>
          <w:szCs w:val="22"/>
        </w:rPr>
        <w:t xml:space="preserve">ividual tests positive for covid-19 </w:t>
      </w:r>
      <w:r w:rsidR="0025170A" w:rsidRPr="0080081F">
        <w:rPr>
          <w:rFonts w:ascii="Verdana" w:hAnsi="Verdana" w:cs="Arial"/>
          <w:color w:val="0B0C0C"/>
          <w:sz w:val="22"/>
          <w:szCs w:val="22"/>
        </w:rPr>
        <w:t>remain</w:t>
      </w:r>
      <w:r w:rsidRPr="0080081F">
        <w:rPr>
          <w:rFonts w:ascii="Verdana" w:hAnsi="Verdana" w:cs="Arial"/>
          <w:color w:val="0B0C0C"/>
          <w:sz w:val="22"/>
          <w:szCs w:val="22"/>
        </w:rPr>
        <w:t>s</w:t>
      </w:r>
      <w:r w:rsidR="0025170A" w:rsidRPr="0080081F">
        <w:rPr>
          <w:rFonts w:ascii="Verdana" w:hAnsi="Verdana" w:cs="Arial"/>
          <w:color w:val="0B0C0C"/>
          <w:sz w:val="22"/>
          <w:szCs w:val="22"/>
        </w:rPr>
        <w:t xml:space="preserve"> in place in order to prevent those who are infected from mixing in</w:t>
      </w:r>
      <w:r w:rsidRPr="0080081F">
        <w:rPr>
          <w:rFonts w:ascii="Verdana" w:hAnsi="Verdana" w:cs="Arial"/>
          <w:color w:val="0B0C0C"/>
          <w:sz w:val="22"/>
          <w:szCs w:val="22"/>
        </w:rPr>
        <w:t xml:space="preserve"> school and</w:t>
      </w:r>
      <w:r w:rsidR="0025170A" w:rsidRPr="0080081F">
        <w:rPr>
          <w:rFonts w:ascii="Verdana" w:hAnsi="Verdana" w:cs="Arial"/>
          <w:color w:val="0B0C0C"/>
          <w:sz w:val="22"/>
          <w:szCs w:val="22"/>
        </w:rPr>
        <w:t xml:space="preserve"> the community and passing on the virus.</w:t>
      </w:r>
    </w:p>
    <w:p w14:paraId="5949018B" w14:textId="1EC8E292" w:rsidR="0049577A" w:rsidRPr="0080081F" w:rsidRDefault="0049577A" w:rsidP="0080081F">
      <w:pPr>
        <w:pStyle w:val="NormalWeb"/>
        <w:spacing w:before="0" w:beforeAutospacing="0" w:after="0" w:afterAutospacing="0"/>
        <w:jc w:val="both"/>
        <w:textAlignment w:val="baseline"/>
        <w:rPr>
          <w:rFonts w:ascii="Verdana" w:hAnsi="Verdana" w:cs="Arial"/>
          <w:color w:val="0B0C0C"/>
          <w:sz w:val="22"/>
          <w:szCs w:val="22"/>
        </w:rPr>
      </w:pPr>
      <w:r w:rsidRPr="0080081F">
        <w:rPr>
          <w:rFonts w:ascii="Verdana" w:hAnsi="Verdana" w:cs="Arial"/>
          <w:b/>
          <w:color w:val="C00000"/>
          <w:sz w:val="22"/>
          <w:szCs w:val="22"/>
        </w:rPr>
        <w:t>For note</w:t>
      </w:r>
      <w:r w:rsidRPr="0080081F">
        <w:rPr>
          <w:rFonts w:ascii="Verdana" w:hAnsi="Verdana" w:cs="Arial"/>
          <w:color w:val="0B0C0C"/>
          <w:sz w:val="22"/>
          <w:szCs w:val="22"/>
        </w:rPr>
        <w:t>: o</w:t>
      </w:r>
      <w:r w:rsidR="0025170A" w:rsidRPr="0080081F">
        <w:rPr>
          <w:rFonts w:ascii="Verdana" w:hAnsi="Verdana" w:cs="Arial"/>
          <w:color w:val="0B0C0C"/>
          <w:sz w:val="22"/>
          <w:szCs w:val="22"/>
        </w:rPr>
        <w:t>ver autumn and winter </w:t>
      </w:r>
      <w:r w:rsidRPr="0080081F">
        <w:rPr>
          <w:rFonts w:ascii="Verdana" w:hAnsi="Verdana" w:cs="Arial"/>
          <w:color w:val="0B0C0C"/>
          <w:sz w:val="22"/>
          <w:szCs w:val="22"/>
        </w:rPr>
        <w:t>PCR testing for those with covid</w:t>
      </w:r>
      <w:r w:rsidR="0025170A" w:rsidRPr="0080081F">
        <w:rPr>
          <w:rFonts w:ascii="Verdana" w:hAnsi="Verdana" w:cs="Arial"/>
          <w:color w:val="0B0C0C"/>
          <w:sz w:val="22"/>
          <w:szCs w:val="22"/>
        </w:rPr>
        <w:t xml:space="preserve">-19 symptoms will continue to be available free of charge. </w:t>
      </w:r>
    </w:p>
    <w:p w14:paraId="6F1A88AD" w14:textId="358D43DF" w:rsidR="0025170A" w:rsidRPr="0080081F" w:rsidRDefault="0049577A" w:rsidP="0080081F">
      <w:pPr>
        <w:pStyle w:val="NormalWeb"/>
        <w:spacing w:before="160" w:beforeAutospacing="0" w:after="160" w:afterAutospacing="0"/>
        <w:jc w:val="both"/>
        <w:textAlignment w:val="baseline"/>
        <w:rPr>
          <w:rFonts w:ascii="Verdana" w:hAnsi="Verdana" w:cs="Arial"/>
          <w:color w:val="0B0C0C"/>
          <w:sz w:val="22"/>
          <w:szCs w:val="22"/>
        </w:rPr>
      </w:pPr>
      <w:r w:rsidRPr="0080081F">
        <w:rPr>
          <w:rFonts w:ascii="Verdana" w:hAnsi="Verdana" w:cs="Arial"/>
          <w:b/>
          <w:color w:val="C00000"/>
          <w:sz w:val="22"/>
          <w:szCs w:val="22"/>
        </w:rPr>
        <w:t>For note</w:t>
      </w:r>
      <w:r w:rsidRPr="0080081F">
        <w:rPr>
          <w:rFonts w:ascii="Verdana" w:hAnsi="Verdana" w:cs="Arial"/>
          <w:color w:val="C00000"/>
          <w:sz w:val="22"/>
          <w:szCs w:val="22"/>
        </w:rPr>
        <w:t xml:space="preserve">: </w:t>
      </w:r>
      <w:r w:rsidRPr="0080081F">
        <w:rPr>
          <w:rFonts w:ascii="Verdana" w:hAnsi="Verdana" w:cs="Arial"/>
          <w:color w:val="0B0C0C"/>
          <w:sz w:val="22"/>
          <w:szCs w:val="22"/>
        </w:rPr>
        <w:t>r</w:t>
      </w:r>
      <w:r w:rsidR="0025170A" w:rsidRPr="0080081F">
        <w:rPr>
          <w:rFonts w:ascii="Verdana" w:hAnsi="Verdana" w:cs="Arial"/>
          <w:color w:val="0B0C0C"/>
          <w:sz w:val="22"/>
          <w:szCs w:val="22"/>
        </w:rPr>
        <w:t>apid asymptomatic testing is an important tool to help reduce the spread of the virus, while supporting people to manage their own ris</w:t>
      </w:r>
      <w:r w:rsidRPr="0080081F">
        <w:rPr>
          <w:rFonts w:ascii="Verdana" w:hAnsi="Verdana" w:cs="Arial"/>
          <w:color w:val="0B0C0C"/>
          <w:sz w:val="22"/>
          <w:szCs w:val="22"/>
        </w:rPr>
        <w:t>k and the risks to others. The G</w:t>
      </w:r>
      <w:r w:rsidR="0025170A" w:rsidRPr="0080081F">
        <w:rPr>
          <w:rFonts w:ascii="Verdana" w:hAnsi="Verdana" w:cs="Arial"/>
          <w:color w:val="0B0C0C"/>
          <w:sz w:val="22"/>
          <w:szCs w:val="22"/>
        </w:rPr>
        <w:t xml:space="preserve">overnment will therefore continue to provide the public with access to free lateral flow tests in the coming months. </w:t>
      </w:r>
      <w:r w:rsidRPr="0080081F">
        <w:rPr>
          <w:rFonts w:ascii="Verdana" w:hAnsi="Verdana" w:cs="Arial"/>
          <w:color w:val="0B0C0C"/>
          <w:sz w:val="22"/>
          <w:szCs w:val="22"/>
        </w:rPr>
        <w:t>The Trust continues to encourage all staff to carry out twice weekly LFD Testing at home</w:t>
      </w:r>
      <w:r w:rsidR="0025170A" w:rsidRPr="0080081F">
        <w:rPr>
          <w:rFonts w:ascii="Verdana" w:hAnsi="Verdana" w:cs="Arial"/>
          <w:color w:val="0B0C0C"/>
          <w:sz w:val="22"/>
          <w:szCs w:val="22"/>
        </w:rPr>
        <w:t xml:space="preserve"> to help</w:t>
      </w:r>
      <w:r w:rsidRPr="0080081F">
        <w:rPr>
          <w:rFonts w:ascii="Verdana" w:hAnsi="Verdana" w:cs="Arial"/>
          <w:color w:val="0B0C0C"/>
          <w:sz w:val="22"/>
          <w:szCs w:val="22"/>
        </w:rPr>
        <w:t xml:space="preserve"> the</w:t>
      </w:r>
      <w:r w:rsidR="0025170A" w:rsidRPr="0080081F">
        <w:rPr>
          <w:rFonts w:ascii="Verdana" w:hAnsi="Verdana" w:cs="Arial"/>
          <w:color w:val="0B0C0C"/>
          <w:sz w:val="22"/>
          <w:szCs w:val="22"/>
        </w:rPr>
        <w:t xml:space="preserve"> manage</w:t>
      </w:r>
      <w:r w:rsidRPr="0080081F">
        <w:rPr>
          <w:rFonts w:ascii="Verdana" w:hAnsi="Verdana" w:cs="Arial"/>
          <w:color w:val="0B0C0C"/>
          <w:sz w:val="22"/>
          <w:szCs w:val="22"/>
        </w:rPr>
        <w:t>ment</w:t>
      </w:r>
      <w:r w:rsidR="0025170A" w:rsidRPr="0080081F">
        <w:rPr>
          <w:rFonts w:ascii="Verdana" w:hAnsi="Verdana" w:cs="Arial"/>
          <w:color w:val="0B0C0C"/>
          <w:sz w:val="22"/>
          <w:szCs w:val="22"/>
        </w:rPr>
        <w:t xml:space="preserve"> of risk</w:t>
      </w:r>
      <w:r w:rsidRPr="0080081F">
        <w:rPr>
          <w:rFonts w:ascii="Verdana" w:hAnsi="Verdana" w:cs="Arial"/>
          <w:color w:val="0B0C0C"/>
          <w:sz w:val="22"/>
          <w:szCs w:val="22"/>
        </w:rPr>
        <w:t xml:space="preserve"> and keep pupils and colleagues as safe as possible.</w:t>
      </w:r>
      <w:r w:rsidR="0025170A" w:rsidRPr="0080081F">
        <w:rPr>
          <w:rFonts w:ascii="Verdana" w:hAnsi="Verdana" w:cs="Arial"/>
          <w:color w:val="0B0C0C"/>
          <w:sz w:val="22"/>
          <w:szCs w:val="22"/>
        </w:rPr>
        <w:t xml:space="preserve"> </w:t>
      </w:r>
    </w:p>
    <w:p w14:paraId="22C5728A" w14:textId="77777777" w:rsidR="0049577A" w:rsidRPr="0080081F" w:rsidRDefault="0049577A" w:rsidP="0080081F">
      <w:pPr>
        <w:pStyle w:val="NormalWeb"/>
        <w:spacing w:before="0" w:beforeAutospacing="0" w:after="0" w:afterAutospacing="0"/>
        <w:jc w:val="both"/>
        <w:textAlignment w:val="baseline"/>
        <w:rPr>
          <w:rFonts w:ascii="Verdana" w:hAnsi="Verdana" w:cs="Arial"/>
          <w:color w:val="0B0C0C"/>
          <w:sz w:val="22"/>
          <w:szCs w:val="22"/>
        </w:rPr>
      </w:pPr>
      <w:r w:rsidRPr="0080081F">
        <w:rPr>
          <w:rFonts w:ascii="Verdana" w:hAnsi="Verdana" w:cs="Arial"/>
          <w:b/>
          <w:color w:val="C00000"/>
          <w:sz w:val="22"/>
          <w:szCs w:val="22"/>
        </w:rPr>
        <w:t>For note:</w:t>
      </w:r>
      <w:r w:rsidRPr="0080081F">
        <w:rPr>
          <w:rFonts w:ascii="Verdana" w:hAnsi="Verdana" w:cs="Arial"/>
          <w:color w:val="C00000"/>
          <w:sz w:val="22"/>
          <w:szCs w:val="22"/>
        </w:rPr>
        <w:t xml:space="preserve"> </w:t>
      </w:r>
      <w:r w:rsidRPr="0080081F">
        <w:rPr>
          <w:rFonts w:ascii="Verdana" w:hAnsi="Verdana" w:cs="Arial"/>
          <w:color w:val="0B0C0C"/>
          <w:sz w:val="22"/>
          <w:szCs w:val="22"/>
        </w:rPr>
        <w:t>c</w:t>
      </w:r>
      <w:r w:rsidR="0025170A" w:rsidRPr="0080081F">
        <w:rPr>
          <w:rFonts w:ascii="Verdana" w:hAnsi="Verdana" w:cs="Arial"/>
          <w:color w:val="0B0C0C"/>
          <w:sz w:val="22"/>
          <w:szCs w:val="22"/>
        </w:rPr>
        <w:t>ontact tracing will continue through the autumn and winter. This means NHS Test and Trace will continue to check with all positive cases whether they need support to self- isolate, find out who they may have passed the virus onto and alert those contacts, and ask all contacts to take a PCR test as soon as possible to help identify positive cases. Since 16 August, in England, under 18s and those who are fully vaccinated no longer need to self-isolate if they are identified as a contact. If they are identified as a contact, they are advised to take a PCR test and only need to self-isolate if positive. Where contacts are over 18 and not fully vaccinated, they will, as now, be legally required to self-isolate unless they are taking part in an approved daily contact testing scheme.</w:t>
      </w:r>
    </w:p>
    <w:p w14:paraId="0E7887B4" w14:textId="1F832BF0" w:rsidR="0049577A" w:rsidRDefault="0049577A" w:rsidP="0049577A">
      <w:pPr>
        <w:pStyle w:val="NormalWeb"/>
        <w:spacing w:before="0" w:beforeAutospacing="0" w:after="0" w:afterAutospacing="0"/>
        <w:jc w:val="both"/>
        <w:textAlignment w:val="baseline"/>
        <w:rPr>
          <w:rFonts w:ascii="Verdana" w:hAnsi="Verdana" w:cs="Arial"/>
          <w:color w:val="0B0C0C"/>
        </w:rPr>
      </w:pPr>
    </w:p>
    <w:p w14:paraId="063950A3" w14:textId="5FD72467" w:rsidR="0080081F" w:rsidRDefault="0080081F" w:rsidP="0049577A">
      <w:pPr>
        <w:pStyle w:val="NormalWeb"/>
        <w:spacing w:before="0" w:beforeAutospacing="0" w:after="0" w:afterAutospacing="0"/>
        <w:jc w:val="both"/>
        <w:textAlignment w:val="baseline"/>
        <w:rPr>
          <w:rFonts w:ascii="Verdana" w:hAnsi="Verdana" w:cs="Arial"/>
          <w:color w:val="0B0C0C"/>
        </w:rPr>
      </w:pPr>
    </w:p>
    <w:p w14:paraId="5B9C5D2E" w14:textId="3A80366D" w:rsidR="0080081F" w:rsidRDefault="0080081F" w:rsidP="0049577A">
      <w:pPr>
        <w:pStyle w:val="NormalWeb"/>
        <w:spacing w:before="0" w:beforeAutospacing="0" w:after="0" w:afterAutospacing="0"/>
        <w:jc w:val="both"/>
        <w:textAlignment w:val="baseline"/>
        <w:rPr>
          <w:rFonts w:ascii="Verdana" w:hAnsi="Verdana" w:cs="Arial"/>
          <w:color w:val="0B0C0C"/>
        </w:rPr>
      </w:pPr>
    </w:p>
    <w:p w14:paraId="63B4C006" w14:textId="77777777" w:rsidR="005C4683" w:rsidRDefault="005C4683" w:rsidP="0049577A">
      <w:pPr>
        <w:pStyle w:val="NormalWeb"/>
        <w:spacing w:before="0" w:beforeAutospacing="0" w:after="0" w:afterAutospacing="0"/>
        <w:jc w:val="both"/>
        <w:textAlignment w:val="baseline"/>
        <w:rPr>
          <w:rFonts w:ascii="Verdana" w:hAnsi="Verdana" w:cs="Arial"/>
          <w:color w:val="0B0C0C"/>
        </w:rPr>
      </w:pPr>
    </w:p>
    <w:p w14:paraId="246B15CE" w14:textId="77777777" w:rsidR="0080081F" w:rsidRDefault="0080081F" w:rsidP="0049577A">
      <w:pPr>
        <w:pStyle w:val="NormalWeb"/>
        <w:spacing w:before="0" w:beforeAutospacing="0" w:after="0" w:afterAutospacing="0"/>
        <w:jc w:val="both"/>
        <w:textAlignment w:val="baseline"/>
        <w:rPr>
          <w:rFonts w:ascii="Verdana" w:hAnsi="Verdana" w:cs="Arial"/>
          <w:color w:val="0B0C0C"/>
        </w:rPr>
      </w:pPr>
    </w:p>
    <w:p w14:paraId="7F4E123E" w14:textId="75C97F61" w:rsidR="0025170A" w:rsidRPr="005C4683" w:rsidRDefault="0025170A" w:rsidP="005C4683">
      <w:pPr>
        <w:pStyle w:val="NormalWeb"/>
        <w:numPr>
          <w:ilvl w:val="0"/>
          <w:numId w:val="41"/>
        </w:numPr>
        <w:spacing w:before="0" w:beforeAutospacing="0" w:after="0" w:afterAutospacing="0"/>
        <w:ind w:left="720"/>
        <w:textAlignment w:val="baseline"/>
        <w:rPr>
          <w:rFonts w:ascii="Verdana" w:hAnsi="Verdana" w:cs="Arial"/>
          <w:b/>
          <w:color w:val="C00000"/>
          <w:sz w:val="28"/>
          <w:szCs w:val="28"/>
        </w:rPr>
      </w:pPr>
      <w:r w:rsidRPr="005C4683">
        <w:rPr>
          <w:rFonts w:ascii="Verdana" w:hAnsi="Verdana" w:cs="Arial"/>
          <w:b/>
          <w:color w:val="C00000"/>
          <w:sz w:val="28"/>
          <w:szCs w:val="28"/>
        </w:rPr>
        <w:lastRenderedPageBreak/>
        <w:t>Clinical</w:t>
      </w:r>
      <w:r w:rsidR="00AF5D4F" w:rsidRPr="005C4683">
        <w:rPr>
          <w:rFonts w:ascii="Verdana" w:hAnsi="Verdana" w:cs="Arial"/>
          <w:b/>
          <w:color w:val="C00000"/>
          <w:sz w:val="28"/>
          <w:szCs w:val="28"/>
        </w:rPr>
        <w:t>ly extremely v</w:t>
      </w:r>
      <w:r w:rsidR="00E5723F" w:rsidRPr="005C4683">
        <w:rPr>
          <w:rFonts w:ascii="Verdana" w:hAnsi="Verdana" w:cs="Arial"/>
          <w:b/>
          <w:color w:val="C00000"/>
          <w:sz w:val="28"/>
          <w:szCs w:val="28"/>
        </w:rPr>
        <w:t>ulnerable</w:t>
      </w:r>
      <w:r w:rsidRPr="005C4683">
        <w:rPr>
          <w:rFonts w:ascii="Verdana" w:hAnsi="Verdana" w:cs="Arial"/>
          <w:b/>
          <w:color w:val="C00000"/>
          <w:sz w:val="28"/>
          <w:szCs w:val="28"/>
        </w:rPr>
        <w:t xml:space="preserve"> and shielding advice</w:t>
      </w:r>
    </w:p>
    <w:p w14:paraId="711ED579" w14:textId="4DC47E8A" w:rsidR="0025170A" w:rsidRPr="005C4683" w:rsidRDefault="0025170A" w:rsidP="005C4683">
      <w:pPr>
        <w:pStyle w:val="NormalWeb"/>
        <w:spacing w:before="160" w:beforeAutospacing="0" w:after="160" w:afterAutospacing="0"/>
        <w:jc w:val="both"/>
        <w:textAlignment w:val="baseline"/>
        <w:rPr>
          <w:rFonts w:ascii="Verdana" w:hAnsi="Verdana" w:cs="Arial"/>
          <w:color w:val="0B0C0C"/>
          <w:sz w:val="22"/>
          <w:szCs w:val="22"/>
        </w:rPr>
      </w:pPr>
      <w:r w:rsidRPr="005C4683">
        <w:rPr>
          <w:rFonts w:ascii="Verdana" w:hAnsi="Verdana" w:cs="Arial"/>
          <w:color w:val="0B0C0C"/>
          <w:sz w:val="22"/>
          <w:szCs w:val="22"/>
        </w:rPr>
        <w:t>At the start of t</w:t>
      </w:r>
      <w:r w:rsidR="0049577A" w:rsidRPr="005C4683">
        <w:rPr>
          <w:rFonts w:ascii="Verdana" w:hAnsi="Verdana" w:cs="Arial"/>
          <w:color w:val="0B0C0C"/>
          <w:sz w:val="22"/>
          <w:szCs w:val="22"/>
        </w:rPr>
        <w:t>he pandemic, staff</w:t>
      </w:r>
      <w:r w:rsidRPr="005C4683">
        <w:rPr>
          <w:rFonts w:ascii="Verdana" w:hAnsi="Verdana" w:cs="Arial"/>
          <w:color w:val="0B0C0C"/>
          <w:sz w:val="22"/>
          <w:szCs w:val="22"/>
        </w:rPr>
        <w:t xml:space="preserve"> identified as </w:t>
      </w:r>
      <w:r w:rsidRPr="005C4683">
        <w:rPr>
          <w:rFonts w:ascii="Verdana" w:hAnsi="Verdana" w:cs="Arial"/>
          <w:i/>
          <w:color w:val="0B0C0C"/>
          <w:sz w:val="22"/>
          <w:szCs w:val="22"/>
        </w:rPr>
        <w:t>Clinically Extremely</w:t>
      </w:r>
      <w:r w:rsidRPr="005C4683">
        <w:rPr>
          <w:rFonts w:ascii="Verdana" w:hAnsi="Verdana" w:cs="Arial"/>
          <w:color w:val="0B0C0C"/>
          <w:sz w:val="22"/>
          <w:szCs w:val="22"/>
        </w:rPr>
        <w:t xml:space="preserve"> </w:t>
      </w:r>
      <w:r w:rsidRPr="005C4683">
        <w:rPr>
          <w:rFonts w:ascii="Verdana" w:hAnsi="Verdana" w:cs="Arial"/>
          <w:i/>
          <w:color w:val="0B0C0C"/>
          <w:sz w:val="22"/>
          <w:szCs w:val="22"/>
        </w:rPr>
        <w:t>Vulnerable</w:t>
      </w:r>
      <w:r w:rsidR="0049577A" w:rsidRPr="005C4683">
        <w:rPr>
          <w:rFonts w:ascii="Verdana" w:hAnsi="Verdana" w:cs="Arial"/>
          <w:i/>
          <w:color w:val="0B0C0C"/>
          <w:sz w:val="22"/>
          <w:szCs w:val="22"/>
        </w:rPr>
        <w:t xml:space="preserve"> (CEV)</w:t>
      </w:r>
      <w:r w:rsidR="0049577A" w:rsidRPr="005C4683">
        <w:rPr>
          <w:rFonts w:ascii="Verdana" w:hAnsi="Verdana" w:cs="Arial"/>
          <w:color w:val="0B0C0C"/>
          <w:sz w:val="22"/>
          <w:szCs w:val="22"/>
        </w:rPr>
        <w:t xml:space="preserve"> were required to</w:t>
      </w:r>
      <w:r w:rsidRPr="005C4683">
        <w:rPr>
          <w:rFonts w:ascii="Verdana" w:hAnsi="Verdana" w:cs="Arial"/>
          <w:color w:val="0B0C0C"/>
          <w:sz w:val="22"/>
          <w:szCs w:val="22"/>
        </w:rPr>
        <w:t xml:space="preserve"> shield in order to protect themselves from the virus.</w:t>
      </w:r>
    </w:p>
    <w:p w14:paraId="119FE7C5" w14:textId="53BA2960" w:rsidR="0025170A" w:rsidRPr="005C4683" w:rsidRDefault="0049577A" w:rsidP="005C4683">
      <w:pPr>
        <w:pStyle w:val="NormalWeb"/>
        <w:spacing w:before="160" w:beforeAutospacing="0" w:after="160" w:afterAutospacing="0"/>
        <w:jc w:val="both"/>
        <w:textAlignment w:val="baseline"/>
        <w:rPr>
          <w:rFonts w:ascii="Verdana" w:hAnsi="Verdana" w:cs="Arial"/>
          <w:color w:val="0B0C0C"/>
          <w:sz w:val="22"/>
          <w:szCs w:val="22"/>
        </w:rPr>
      </w:pPr>
      <w:r w:rsidRPr="005C4683">
        <w:rPr>
          <w:rFonts w:ascii="Verdana" w:hAnsi="Verdana" w:cs="Arial"/>
          <w:color w:val="0B0C0C"/>
          <w:sz w:val="22"/>
          <w:szCs w:val="22"/>
        </w:rPr>
        <w:t>S</w:t>
      </w:r>
      <w:r w:rsidR="0025170A" w:rsidRPr="005C4683">
        <w:rPr>
          <w:rFonts w:ascii="Verdana" w:hAnsi="Verdana" w:cs="Arial"/>
          <w:color w:val="0B0C0C"/>
          <w:sz w:val="22"/>
          <w:szCs w:val="22"/>
        </w:rPr>
        <w:t>ince 19 July 2021, people who were previously identified as CEV have been advised to follow the same guidance and behaviours as the rest of the adult population. The proven effectiveness of the vaccine rollout across the entire population has reduced the ris</w:t>
      </w:r>
      <w:r w:rsidRPr="005C4683">
        <w:rPr>
          <w:rFonts w:ascii="Verdana" w:hAnsi="Verdana" w:cs="Arial"/>
          <w:color w:val="0B0C0C"/>
          <w:sz w:val="22"/>
          <w:szCs w:val="22"/>
        </w:rPr>
        <w:t>k of serious illness from covid-</w:t>
      </w:r>
      <w:r w:rsidR="0025170A" w:rsidRPr="005C4683">
        <w:rPr>
          <w:rFonts w:ascii="Verdana" w:hAnsi="Verdana" w:cs="Arial"/>
          <w:color w:val="0B0C0C"/>
          <w:sz w:val="22"/>
          <w:szCs w:val="22"/>
        </w:rPr>
        <w:t xml:space="preserve">19. </w:t>
      </w:r>
    </w:p>
    <w:p w14:paraId="53A12B0F" w14:textId="50D52F87" w:rsidR="00FE460F" w:rsidRPr="005C4683" w:rsidRDefault="00FE460F" w:rsidP="005C4683">
      <w:pPr>
        <w:pStyle w:val="NormalWeb"/>
        <w:spacing w:before="160" w:beforeAutospacing="0" w:after="160" w:afterAutospacing="0"/>
        <w:jc w:val="both"/>
        <w:textAlignment w:val="baseline"/>
        <w:rPr>
          <w:rFonts w:ascii="Verdana" w:hAnsi="Verdana" w:cs="Arial"/>
          <w:color w:val="0B0C0C"/>
          <w:sz w:val="22"/>
          <w:szCs w:val="22"/>
        </w:rPr>
      </w:pPr>
      <w:r w:rsidRPr="005C4683">
        <w:rPr>
          <w:rFonts w:ascii="Verdana" w:hAnsi="Verdana" w:cs="Arial"/>
          <w:color w:val="0B0C0C"/>
          <w:sz w:val="22"/>
          <w:szCs w:val="22"/>
        </w:rPr>
        <w:t xml:space="preserve">The Trust will continue to follow all Government advice and will continue with individual risk assessments for the most vulnerable pupils and staff. </w:t>
      </w:r>
      <w:r w:rsidR="0025170A" w:rsidRPr="005C4683">
        <w:rPr>
          <w:rFonts w:ascii="Verdana" w:hAnsi="Verdana" w:cs="Arial"/>
          <w:color w:val="0B0C0C"/>
          <w:sz w:val="22"/>
          <w:szCs w:val="22"/>
        </w:rPr>
        <w:t>Individuals should consider advice from their health professional on whether additional</w:t>
      </w:r>
      <w:r w:rsidRPr="005C4683">
        <w:rPr>
          <w:rFonts w:ascii="Verdana" w:hAnsi="Verdana" w:cs="Arial"/>
          <w:color w:val="0B0C0C"/>
          <w:sz w:val="22"/>
          <w:szCs w:val="22"/>
        </w:rPr>
        <w:t xml:space="preserve"> precautions are right for them and these should be discussed as part of the risk assessment process.</w:t>
      </w:r>
    </w:p>
    <w:p w14:paraId="1C23D412" w14:textId="5A6F9C62" w:rsidR="0025170A" w:rsidRPr="005C4683" w:rsidRDefault="00AF5D4F" w:rsidP="005C4683">
      <w:pPr>
        <w:pStyle w:val="NormalWeb"/>
        <w:numPr>
          <w:ilvl w:val="0"/>
          <w:numId w:val="41"/>
        </w:numPr>
        <w:spacing w:before="160" w:beforeAutospacing="0" w:after="160" w:afterAutospacing="0"/>
        <w:ind w:left="720"/>
        <w:jc w:val="both"/>
        <w:textAlignment w:val="baseline"/>
        <w:rPr>
          <w:rFonts w:ascii="Verdana" w:hAnsi="Verdana" w:cs="Arial"/>
          <w:b/>
          <w:color w:val="C00000"/>
          <w:sz w:val="28"/>
          <w:szCs w:val="28"/>
        </w:rPr>
      </w:pPr>
      <w:r w:rsidRPr="005C4683">
        <w:rPr>
          <w:rFonts w:ascii="Verdana" w:hAnsi="Verdana" w:cs="Arial"/>
          <w:b/>
          <w:color w:val="C00000"/>
          <w:sz w:val="28"/>
          <w:szCs w:val="28"/>
        </w:rPr>
        <w:t>V</w:t>
      </w:r>
      <w:r w:rsidR="0025170A" w:rsidRPr="005C4683">
        <w:rPr>
          <w:rFonts w:ascii="Verdana" w:hAnsi="Verdana" w:cs="Arial"/>
          <w:b/>
          <w:color w:val="C00000"/>
          <w:sz w:val="28"/>
          <w:szCs w:val="28"/>
        </w:rPr>
        <w:t>accine</w:t>
      </w:r>
      <w:r w:rsidRPr="005C4683">
        <w:rPr>
          <w:rFonts w:ascii="Verdana" w:hAnsi="Verdana" w:cs="Arial"/>
          <w:b/>
          <w:color w:val="C00000"/>
          <w:sz w:val="28"/>
          <w:szCs w:val="28"/>
        </w:rPr>
        <w:t>s</w:t>
      </w:r>
      <w:r w:rsidR="0025170A" w:rsidRPr="005C4683">
        <w:rPr>
          <w:rFonts w:ascii="Verdana" w:hAnsi="Verdana" w:cs="Arial"/>
          <w:b/>
          <w:color w:val="C00000"/>
          <w:sz w:val="28"/>
          <w:szCs w:val="28"/>
        </w:rPr>
        <w:t xml:space="preserve"> for influenza (flu)</w:t>
      </w:r>
    </w:p>
    <w:p w14:paraId="258B8298" w14:textId="7728709A" w:rsidR="0025170A" w:rsidRPr="005C4683" w:rsidRDefault="0025170A" w:rsidP="005C4683">
      <w:pPr>
        <w:pStyle w:val="NormalWeb"/>
        <w:spacing w:before="160" w:beforeAutospacing="0" w:after="160" w:afterAutospacing="0"/>
        <w:jc w:val="both"/>
        <w:textAlignment w:val="baseline"/>
        <w:rPr>
          <w:rFonts w:ascii="Verdana" w:hAnsi="Verdana" w:cs="Arial"/>
          <w:color w:val="0B0C0C"/>
          <w:sz w:val="22"/>
          <w:szCs w:val="22"/>
        </w:rPr>
      </w:pPr>
      <w:r w:rsidRPr="005C4683">
        <w:rPr>
          <w:rFonts w:ascii="Verdana" w:hAnsi="Verdana" w:cs="Arial"/>
          <w:color w:val="0B0C0C"/>
          <w:sz w:val="22"/>
          <w:szCs w:val="22"/>
        </w:rPr>
        <w:t>The Government recommends as many people as possible receive a vaccination against flu this autumn and winter. This could help to reduce overall pressure on the NHS and is especially important this year given the possibility of a substantial resurgence in flu. The NHS has begun to roll out the annual campaign for the flu vaccination from August 2021. A</w:t>
      </w:r>
      <w:r w:rsidR="00FE460F" w:rsidRPr="005C4683">
        <w:rPr>
          <w:rFonts w:ascii="Verdana" w:hAnsi="Verdana" w:cs="Arial"/>
          <w:color w:val="0B0C0C"/>
          <w:sz w:val="22"/>
          <w:szCs w:val="22"/>
        </w:rPr>
        <w:t xml:space="preserve"> free flu vaccination will</w:t>
      </w:r>
      <w:r w:rsidRPr="005C4683">
        <w:rPr>
          <w:rFonts w:ascii="Verdana" w:hAnsi="Verdana" w:cs="Arial"/>
          <w:color w:val="0B0C0C"/>
          <w:sz w:val="22"/>
          <w:szCs w:val="22"/>
        </w:rPr>
        <w:t xml:space="preserve"> be available for all previo</w:t>
      </w:r>
      <w:r w:rsidR="00FE460F" w:rsidRPr="005C4683">
        <w:rPr>
          <w:rFonts w:ascii="Verdana" w:hAnsi="Verdana" w:cs="Arial"/>
          <w:color w:val="0B0C0C"/>
          <w:sz w:val="22"/>
          <w:szCs w:val="22"/>
        </w:rPr>
        <w:t>usly eligible groups. This includes:</w:t>
      </w:r>
    </w:p>
    <w:p w14:paraId="741DC2B4" w14:textId="6B38D2F1" w:rsidR="0025170A" w:rsidRPr="005C4683" w:rsidRDefault="0025170A" w:rsidP="005C4683">
      <w:pPr>
        <w:numPr>
          <w:ilvl w:val="0"/>
          <w:numId w:val="20"/>
        </w:numPr>
        <w:spacing w:after="75" w:line="240" w:lineRule="auto"/>
        <w:ind w:left="641" w:hanging="357"/>
        <w:jc w:val="both"/>
        <w:textAlignment w:val="baseline"/>
        <w:rPr>
          <w:rFonts w:ascii="Verdana" w:hAnsi="Verdana" w:cs="Arial"/>
          <w:color w:val="0B0C0C"/>
          <w:sz w:val="22"/>
          <w:szCs w:val="22"/>
        </w:rPr>
      </w:pPr>
      <w:r w:rsidRPr="005C4683">
        <w:rPr>
          <w:rFonts w:ascii="Verdana" w:hAnsi="Verdana" w:cs="Arial"/>
          <w:color w:val="0B0C0C"/>
          <w:sz w:val="22"/>
          <w:szCs w:val="22"/>
        </w:rPr>
        <w:t>Primary school children.</w:t>
      </w:r>
    </w:p>
    <w:p w14:paraId="34C36A27" w14:textId="6F140AE0" w:rsidR="0025170A" w:rsidRPr="005C4683" w:rsidRDefault="005C4683" w:rsidP="005C4683">
      <w:pPr>
        <w:numPr>
          <w:ilvl w:val="0"/>
          <w:numId w:val="20"/>
        </w:numPr>
        <w:spacing w:after="75" w:line="240" w:lineRule="auto"/>
        <w:ind w:left="641" w:hanging="357"/>
        <w:jc w:val="both"/>
        <w:textAlignment w:val="baseline"/>
        <w:rPr>
          <w:rFonts w:ascii="Verdana" w:hAnsi="Verdana" w:cs="Arial"/>
          <w:color w:val="0B0C0C"/>
          <w:sz w:val="22"/>
          <w:szCs w:val="22"/>
        </w:rPr>
      </w:pPr>
      <w:r w:rsidRPr="005C4683">
        <w:rPr>
          <w:rFonts w:ascii="Verdana" w:hAnsi="Verdana" w:cs="Arial"/>
          <w:color w:val="0B0C0C"/>
          <w:sz w:val="22"/>
          <w:szCs w:val="22"/>
        </w:rPr>
        <w:t>65-year-olds</w:t>
      </w:r>
      <w:r w:rsidR="0025170A" w:rsidRPr="005C4683">
        <w:rPr>
          <w:rFonts w:ascii="Verdana" w:hAnsi="Verdana" w:cs="Arial"/>
          <w:color w:val="0B0C0C"/>
          <w:sz w:val="22"/>
          <w:szCs w:val="22"/>
        </w:rPr>
        <w:t xml:space="preserve"> and over.</w:t>
      </w:r>
    </w:p>
    <w:p w14:paraId="47CC3043" w14:textId="283BB54B" w:rsidR="0025170A" w:rsidRPr="005C4683" w:rsidRDefault="0025170A" w:rsidP="005C4683">
      <w:pPr>
        <w:numPr>
          <w:ilvl w:val="0"/>
          <w:numId w:val="20"/>
        </w:numPr>
        <w:spacing w:after="75" w:line="240" w:lineRule="auto"/>
        <w:ind w:left="641" w:hanging="357"/>
        <w:jc w:val="both"/>
        <w:textAlignment w:val="baseline"/>
        <w:rPr>
          <w:rFonts w:ascii="Verdana" w:hAnsi="Verdana" w:cs="Arial"/>
          <w:color w:val="0B0C0C"/>
          <w:sz w:val="22"/>
          <w:szCs w:val="22"/>
        </w:rPr>
      </w:pPr>
      <w:r w:rsidRPr="005C4683">
        <w:rPr>
          <w:rFonts w:ascii="Verdana" w:hAnsi="Verdana" w:cs="Arial"/>
          <w:color w:val="0B0C0C"/>
          <w:sz w:val="22"/>
          <w:szCs w:val="22"/>
        </w:rPr>
        <w:t>Vulnerable groups.</w:t>
      </w:r>
    </w:p>
    <w:p w14:paraId="7F6448DC" w14:textId="0983D929" w:rsidR="0025170A" w:rsidRPr="005C4683" w:rsidRDefault="0025170A" w:rsidP="005C4683">
      <w:pPr>
        <w:numPr>
          <w:ilvl w:val="0"/>
          <w:numId w:val="20"/>
        </w:numPr>
        <w:spacing w:after="75" w:line="240" w:lineRule="auto"/>
        <w:ind w:left="641" w:hanging="357"/>
        <w:jc w:val="both"/>
        <w:textAlignment w:val="baseline"/>
        <w:rPr>
          <w:rFonts w:ascii="Verdana" w:hAnsi="Verdana" w:cs="Arial"/>
          <w:color w:val="0B0C0C"/>
          <w:sz w:val="22"/>
          <w:szCs w:val="22"/>
        </w:rPr>
      </w:pPr>
      <w:r w:rsidRPr="005C4683">
        <w:rPr>
          <w:rFonts w:ascii="Verdana" w:hAnsi="Verdana" w:cs="Arial"/>
          <w:color w:val="0B0C0C"/>
          <w:sz w:val="22"/>
          <w:szCs w:val="22"/>
        </w:rPr>
        <w:t>Pregnant women.</w:t>
      </w:r>
    </w:p>
    <w:p w14:paraId="454C2DE9" w14:textId="77777777" w:rsidR="0025170A" w:rsidRPr="005C4683" w:rsidRDefault="0025170A" w:rsidP="005C4683">
      <w:pPr>
        <w:pStyle w:val="NormalWeb"/>
        <w:spacing w:before="160" w:beforeAutospacing="0" w:after="160" w:afterAutospacing="0"/>
        <w:jc w:val="both"/>
        <w:textAlignment w:val="baseline"/>
        <w:rPr>
          <w:rFonts w:ascii="Verdana" w:hAnsi="Verdana" w:cs="Arial"/>
          <w:color w:val="0B0C0C"/>
          <w:sz w:val="22"/>
          <w:szCs w:val="22"/>
        </w:rPr>
      </w:pPr>
      <w:r w:rsidRPr="005C4683">
        <w:rPr>
          <w:rFonts w:ascii="Verdana" w:hAnsi="Verdana" w:cs="Arial"/>
          <w:color w:val="0B0C0C"/>
          <w:sz w:val="22"/>
          <w:szCs w:val="22"/>
        </w:rPr>
        <w:t>The Government has also extended eligibility for a free flu vaccination this year to include:</w:t>
      </w:r>
    </w:p>
    <w:p w14:paraId="168A2594" w14:textId="5274779F" w:rsidR="0025170A" w:rsidRPr="005C4683" w:rsidRDefault="0025170A" w:rsidP="005C4683">
      <w:pPr>
        <w:numPr>
          <w:ilvl w:val="0"/>
          <w:numId w:val="21"/>
        </w:numPr>
        <w:spacing w:after="75" w:line="240" w:lineRule="auto"/>
        <w:ind w:left="641" w:hanging="357"/>
        <w:jc w:val="both"/>
        <w:textAlignment w:val="baseline"/>
        <w:rPr>
          <w:rFonts w:ascii="Verdana" w:hAnsi="Verdana" w:cs="Arial"/>
          <w:color w:val="0B0C0C"/>
          <w:sz w:val="22"/>
          <w:szCs w:val="22"/>
        </w:rPr>
      </w:pPr>
      <w:r w:rsidRPr="005C4683">
        <w:rPr>
          <w:rFonts w:ascii="Verdana" w:hAnsi="Verdana" w:cs="Arial"/>
          <w:color w:val="0B0C0C"/>
          <w:sz w:val="22"/>
          <w:szCs w:val="22"/>
        </w:rPr>
        <w:t>Secondary school children.</w:t>
      </w:r>
    </w:p>
    <w:p w14:paraId="4CD061C0" w14:textId="081B218F" w:rsidR="0025170A" w:rsidRPr="005C4683" w:rsidRDefault="005C4683" w:rsidP="005C4683">
      <w:pPr>
        <w:numPr>
          <w:ilvl w:val="0"/>
          <w:numId w:val="21"/>
        </w:numPr>
        <w:spacing w:after="0" w:line="240" w:lineRule="auto"/>
        <w:ind w:left="641" w:hanging="357"/>
        <w:jc w:val="both"/>
        <w:textAlignment w:val="baseline"/>
        <w:rPr>
          <w:rFonts w:ascii="Verdana" w:hAnsi="Verdana" w:cs="Arial"/>
          <w:color w:val="0B0C0C"/>
          <w:sz w:val="22"/>
          <w:szCs w:val="22"/>
        </w:rPr>
      </w:pPr>
      <w:r w:rsidRPr="005C4683">
        <w:rPr>
          <w:rFonts w:ascii="Verdana" w:hAnsi="Verdana" w:cs="Arial"/>
          <w:color w:val="0B0C0C"/>
          <w:sz w:val="22"/>
          <w:szCs w:val="22"/>
        </w:rPr>
        <w:t>50–64-year-olds</w:t>
      </w:r>
      <w:r w:rsidR="0025170A" w:rsidRPr="005C4683">
        <w:rPr>
          <w:rFonts w:ascii="Verdana" w:hAnsi="Verdana" w:cs="Arial"/>
          <w:color w:val="0B0C0C"/>
          <w:sz w:val="22"/>
          <w:szCs w:val="22"/>
        </w:rPr>
        <w:t>.</w:t>
      </w:r>
    </w:p>
    <w:p w14:paraId="2FF70053" w14:textId="6FD6D246" w:rsidR="00FE460F" w:rsidRDefault="00FE460F" w:rsidP="005C4683">
      <w:pPr>
        <w:pStyle w:val="NormalWeb"/>
        <w:spacing w:before="160" w:beforeAutospacing="0" w:after="160" w:afterAutospacing="0"/>
        <w:jc w:val="both"/>
        <w:textAlignment w:val="baseline"/>
        <w:rPr>
          <w:rFonts w:ascii="Verdana" w:hAnsi="Verdana" w:cs="Arial"/>
          <w:color w:val="0B0C0C"/>
          <w:sz w:val="22"/>
          <w:szCs w:val="22"/>
        </w:rPr>
      </w:pPr>
      <w:r w:rsidRPr="005C4683">
        <w:rPr>
          <w:rFonts w:ascii="Verdana" w:hAnsi="Verdana" w:cs="Arial"/>
          <w:color w:val="0B0C0C"/>
          <w:sz w:val="22"/>
          <w:szCs w:val="22"/>
        </w:rPr>
        <w:t xml:space="preserve">To support staff, the Trust will provide free vouchers for any member of staff wishing to have a flu vaccination who does not sit in one of the highlighted groups above. </w:t>
      </w:r>
    </w:p>
    <w:p w14:paraId="1F4DCD07" w14:textId="06BF5A4A" w:rsidR="005C4683" w:rsidRDefault="005C4683" w:rsidP="005C4683">
      <w:pPr>
        <w:pStyle w:val="NormalWeb"/>
        <w:spacing w:before="160" w:beforeAutospacing="0" w:after="160" w:afterAutospacing="0"/>
        <w:jc w:val="both"/>
        <w:textAlignment w:val="baseline"/>
        <w:rPr>
          <w:rFonts w:ascii="Verdana" w:hAnsi="Verdana" w:cs="Arial"/>
          <w:color w:val="0B0C0C"/>
          <w:sz w:val="22"/>
          <w:szCs w:val="22"/>
        </w:rPr>
      </w:pPr>
    </w:p>
    <w:p w14:paraId="75F78D11" w14:textId="77777777" w:rsidR="005C4683" w:rsidRPr="005C4683" w:rsidRDefault="005C4683" w:rsidP="005C4683">
      <w:pPr>
        <w:pStyle w:val="NormalWeb"/>
        <w:spacing w:before="160" w:beforeAutospacing="0" w:after="160" w:afterAutospacing="0"/>
        <w:jc w:val="both"/>
        <w:textAlignment w:val="baseline"/>
        <w:rPr>
          <w:rFonts w:ascii="Verdana" w:hAnsi="Verdana" w:cs="Arial"/>
          <w:color w:val="0B0C0C"/>
          <w:sz w:val="22"/>
          <w:szCs w:val="22"/>
        </w:rPr>
      </w:pPr>
    </w:p>
    <w:p w14:paraId="724E20C8" w14:textId="4FEF5ACD" w:rsidR="0025170A" w:rsidRPr="005C4683" w:rsidRDefault="00FE460F" w:rsidP="005C4683">
      <w:pPr>
        <w:pStyle w:val="NormalWeb"/>
        <w:numPr>
          <w:ilvl w:val="0"/>
          <w:numId w:val="41"/>
        </w:numPr>
        <w:spacing w:before="0" w:beforeAutospacing="0" w:after="0" w:afterAutospacing="0"/>
        <w:ind w:left="720"/>
        <w:textAlignment w:val="baseline"/>
        <w:rPr>
          <w:rFonts w:ascii="Verdana" w:hAnsi="Verdana" w:cs="Arial"/>
          <w:b/>
          <w:color w:val="0B0C0C"/>
          <w:sz w:val="28"/>
          <w:szCs w:val="28"/>
        </w:rPr>
      </w:pPr>
      <w:r w:rsidRPr="005C4683">
        <w:rPr>
          <w:rFonts w:ascii="Verdana" w:hAnsi="Verdana" w:cs="Arial"/>
          <w:b/>
          <w:color w:val="C00000"/>
          <w:sz w:val="28"/>
          <w:szCs w:val="28"/>
        </w:rPr>
        <w:lastRenderedPageBreak/>
        <w:t>Advising pupils and families</w:t>
      </w:r>
      <w:r w:rsidR="0025170A" w:rsidRPr="005C4683">
        <w:rPr>
          <w:rFonts w:ascii="Verdana" w:hAnsi="Verdana" w:cs="Arial"/>
          <w:b/>
          <w:color w:val="C00000"/>
          <w:sz w:val="28"/>
          <w:szCs w:val="28"/>
        </w:rPr>
        <w:t xml:space="preserve"> on how</w:t>
      </w:r>
      <w:r w:rsidRPr="005C4683">
        <w:rPr>
          <w:rFonts w:ascii="Verdana" w:hAnsi="Verdana" w:cs="Arial"/>
          <w:b/>
          <w:color w:val="C00000"/>
          <w:sz w:val="28"/>
          <w:szCs w:val="28"/>
        </w:rPr>
        <w:t xml:space="preserve"> best</w:t>
      </w:r>
      <w:r w:rsidR="0025170A" w:rsidRPr="005C4683">
        <w:rPr>
          <w:rFonts w:ascii="Verdana" w:hAnsi="Verdana" w:cs="Arial"/>
          <w:b/>
          <w:color w:val="C00000"/>
          <w:sz w:val="28"/>
          <w:szCs w:val="28"/>
        </w:rPr>
        <w:t xml:space="preserve"> to protect themselves and others</w:t>
      </w:r>
    </w:p>
    <w:p w14:paraId="7ECD68A0" w14:textId="77777777" w:rsidR="00FE460F" w:rsidRPr="005C4683" w:rsidRDefault="0025170A" w:rsidP="005C4683">
      <w:pPr>
        <w:pStyle w:val="NormalWeb"/>
        <w:spacing w:before="160" w:beforeAutospacing="0" w:after="160" w:afterAutospacing="0"/>
        <w:jc w:val="both"/>
        <w:textAlignment w:val="baseline"/>
        <w:rPr>
          <w:rFonts w:ascii="Verdana" w:hAnsi="Verdana" w:cs="Arial"/>
          <w:color w:val="0B0C0C"/>
          <w:sz w:val="22"/>
          <w:szCs w:val="22"/>
        </w:rPr>
      </w:pPr>
      <w:r w:rsidRPr="005C4683">
        <w:rPr>
          <w:rFonts w:ascii="Verdana" w:hAnsi="Verdana" w:cs="Arial"/>
          <w:color w:val="0B0C0C"/>
          <w:sz w:val="22"/>
          <w:szCs w:val="22"/>
        </w:rPr>
        <w:t>On 19 July, rules on social contact were replaced with advice to the public on the ways in which they could protect themselves and ot</w:t>
      </w:r>
      <w:r w:rsidR="00FE460F" w:rsidRPr="005C4683">
        <w:rPr>
          <w:rFonts w:ascii="Verdana" w:hAnsi="Verdana" w:cs="Arial"/>
          <w:color w:val="0B0C0C"/>
          <w:sz w:val="22"/>
          <w:szCs w:val="22"/>
        </w:rPr>
        <w:t>hers. Since the risks from covid</w:t>
      </w:r>
      <w:r w:rsidRPr="005C4683">
        <w:rPr>
          <w:rFonts w:ascii="Verdana" w:hAnsi="Verdana" w:cs="Arial"/>
          <w:color w:val="0B0C0C"/>
          <w:sz w:val="22"/>
          <w:szCs w:val="22"/>
        </w:rPr>
        <w:t xml:space="preserve">-19 have </w:t>
      </w:r>
      <w:r w:rsidR="00FE460F" w:rsidRPr="005C4683">
        <w:rPr>
          <w:rFonts w:ascii="Verdana" w:hAnsi="Verdana" w:cs="Arial"/>
          <w:color w:val="0B0C0C"/>
          <w:sz w:val="22"/>
          <w:szCs w:val="22"/>
        </w:rPr>
        <w:t xml:space="preserve">not disappeared, the Trust and its schools </w:t>
      </w:r>
      <w:r w:rsidRPr="005C4683">
        <w:rPr>
          <w:rFonts w:ascii="Verdana" w:hAnsi="Verdana" w:cs="Arial"/>
          <w:color w:val="0B0C0C"/>
          <w:sz w:val="22"/>
          <w:szCs w:val="22"/>
        </w:rPr>
        <w:t>will continue to provide guidance on the behaviours and actions that</w:t>
      </w:r>
      <w:r w:rsidR="00FE460F" w:rsidRPr="005C4683">
        <w:rPr>
          <w:rFonts w:ascii="Verdana" w:hAnsi="Verdana" w:cs="Arial"/>
          <w:color w:val="0B0C0C"/>
          <w:sz w:val="22"/>
          <w:szCs w:val="22"/>
        </w:rPr>
        <w:t xml:space="preserve"> help to</w:t>
      </w:r>
      <w:r w:rsidRPr="005C4683">
        <w:rPr>
          <w:rFonts w:ascii="Verdana" w:hAnsi="Verdana" w:cs="Arial"/>
          <w:color w:val="0B0C0C"/>
          <w:sz w:val="22"/>
          <w:szCs w:val="22"/>
        </w:rPr>
        <w:t xml:space="preserve"> reduce transmission and manage the risks. </w:t>
      </w:r>
    </w:p>
    <w:p w14:paraId="63744C0F" w14:textId="77777777" w:rsidR="00FE460F" w:rsidRPr="005C4683" w:rsidRDefault="00FE460F" w:rsidP="005C4683">
      <w:pPr>
        <w:pStyle w:val="NormalWeb"/>
        <w:spacing w:before="160" w:beforeAutospacing="0" w:after="160" w:afterAutospacing="0"/>
        <w:jc w:val="both"/>
        <w:textAlignment w:val="baseline"/>
        <w:rPr>
          <w:rFonts w:ascii="Verdana" w:hAnsi="Verdana" w:cs="Arial"/>
          <w:color w:val="0B0C0C"/>
          <w:sz w:val="22"/>
          <w:szCs w:val="22"/>
        </w:rPr>
      </w:pPr>
      <w:r w:rsidRPr="005C4683">
        <w:rPr>
          <w:rFonts w:ascii="Verdana" w:hAnsi="Verdana" w:cs="Arial"/>
          <w:b/>
          <w:color w:val="C00000"/>
          <w:sz w:val="22"/>
          <w:szCs w:val="22"/>
        </w:rPr>
        <w:t>For note:</w:t>
      </w:r>
      <w:r w:rsidRPr="005C4683">
        <w:rPr>
          <w:rFonts w:ascii="Verdana" w:hAnsi="Verdana" w:cs="Arial"/>
          <w:color w:val="C00000"/>
          <w:sz w:val="22"/>
          <w:szCs w:val="22"/>
        </w:rPr>
        <w:t xml:space="preserve"> </w:t>
      </w:r>
      <w:r w:rsidRPr="005C4683">
        <w:rPr>
          <w:rFonts w:ascii="Verdana" w:hAnsi="Verdana" w:cs="Arial"/>
          <w:color w:val="0B0C0C"/>
          <w:sz w:val="22"/>
          <w:szCs w:val="22"/>
        </w:rPr>
        <w:t>All Trust communications will reflect Government</w:t>
      </w:r>
      <w:r w:rsidR="0025170A" w:rsidRPr="005C4683">
        <w:rPr>
          <w:rFonts w:ascii="Verdana" w:hAnsi="Verdana" w:cs="Arial"/>
          <w:color w:val="0B0C0C"/>
          <w:sz w:val="22"/>
          <w:szCs w:val="22"/>
        </w:rPr>
        <w:t xml:space="preserve"> guidance</w:t>
      </w:r>
      <w:r w:rsidRPr="005C4683">
        <w:rPr>
          <w:rFonts w:ascii="Verdana" w:hAnsi="Verdana" w:cs="Arial"/>
          <w:color w:val="0B0C0C"/>
          <w:sz w:val="22"/>
          <w:szCs w:val="22"/>
        </w:rPr>
        <w:t xml:space="preserve"> and</w:t>
      </w:r>
      <w:r w:rsidR="0025170A" w:rsidRPr="005C4683">
        <w:rPr>
          <w:rFonts w:ascii="Verdana" w:hAnsi="Verdana" w:cs="Arial"/>
          <w:color w:val="0B0C0C"/>
          <w:sz w:val="22"/>
          <w:szCs w:val="22"/>
        </w:rPr>
        <w:t xml:space="preserve"> will be based on the latest scientific and epidemiological evidence.</w:t>
      </w:r>
    </w:p>
    <w:p w14:paraId="2571BA30" w14:textId="756643AB" w:rsidR="0025170A" w:rsidRPr="005C4683" w:rsidRDefault="00AF5D4F" w:rsidP="005C4683">
      <w:pPr>
        <w:pStyle w:val="NormalWeb"/>
        <w:numPr>
          <w:ilvl w:val="0"/>
          <w:numId w:val="41"/>
        </w:numPr>
        <w:spacing w:before="0" w:beforeAutospacing="0" w:after="0" w:afterAutospacing="0"/>
        <w:ind w:left="720"/>
        <w:textAlignment w:val="baseline"/>
        <w:rPr>
          <w:rFonts w:ascii="Verdana" w:hAnsi="Verdana" w:cs="Arial"/>
          <w:b/>
          <w:color w:val="0B0C0C"/>
          <w:sz w:val="28"/>
          <w:szCs w:val="28"/>
        </w:rPr>
      </w:pPr>
      <w:r w:rsidRPr="005C4683">
        <w:rPr>
          <w:rFonts w:ascii="Verdana" w:hAnsi="Verdana" w:cs="Arial"/>
          <w:b/>
          <w:color w:val="C00000"/>
          <w:sz w:val="28"/>
          <w:szCs w:val="28"/>
        </w:rPr>
        <w:t>Safe</w:t>
      </w:r>
      <w:r w:rsidR="0025170A" w:rsidRPr="005C4683">
        <w:rPr>
          <w:rFonts w:ascii="Verdana" w:hAnsi="Verdana" w:cs="Arial"/>
          <w:b/>
          <w:color w:val="C00000"/>
          <w:sz w:val="28"/>
          <w:szCs w:val="28"/>
        </w:rPr>
        <w:t xml:space="preserve"> behaviours and actions</w:t>
      </w:r>
      <w:r w:rsidRPr="005C4683">
        <w:rPr>
          <w:rFonts w:ascii="Verdana" w:hAnsi="Verdana" w:cs="Arial"/>
          <w:b/>
          <w:color w:val="C00000"/>
          <w:sz w:val="28"/>
          <w:szCs w:val="28"/>
        </w:rPr>
        <w:t xml:space="preserve"> to reduce</w:t>
      </w:r>
      <w:r w:rsidR="00FE460F" w:rsidRPr="005C4683">
        <w:rPr>
          <w:rFonts w:ascii="Verdana" w:hAnsi="Verdana" w:cs="Arial"/>
          <w:b/>
          <w:color w:val="C00000"/>
          <w:sz w:val="28"/>
          <w:szCs w:val="28"/>
        </w:rPr>
        <w:t xml:space="preserve"> spread </w:t>
      </w:r>
    </w:p>
    <w:p w14:paraId="17009004" w14:textId="4AC7D7B9" w:rsidR="0025170A" w:rsidRPr="005C4683" w:rsidRDefault="0025170A" w:rsidP="005C4683">
      <w:pPr>
        <w:pStyle w:val="NormalWeb"/>
        <w:spacing w:before="160" w:beforeAutospacing="0" w:after="160" w:afterAutospacing="0"/>
        <w:jc w:val="both"/>
        <w:textAlignment w:val="baseline"/>
        <w:rPr>
          <w:rFonts w:ascii="Verdana" w:hAnsi="Verdana" w:cs="Arial"/>
          <w:color w:val="0B0C0C"/>
          <w:sz w:val="22"/>
          <w:szCs w:val="22"/>
        </w:rPr>
      </w:pPr>
      <w:r w:rsidRPr="005C4683">
        <w:rPr>
          <w:rFonts w:ascii="Verdana" w:hAnsi="Verdana" w:cs="Arial"/>
          <w:color w:val="0B0C0C"/>
          <w:sz w:val="22"/>
          <w:szCs w:val="22"/>
        </w:rPr>
        <w:t>It</w:t>
      </w:r>
      <w:r w:rsidR="00FE460F" w:rsidRPr="005C4683">
        <w:rPr>
          <w:rFonts w:ascii="Verdana" w:hAnsi="Verdana" w:cs="Arial"/>
          <w:color w:val="0B0C0C"/>
          <w:sz w:val="22"/>
          <w:szCs w:val="22"/>
        </w:rPr>
        <w:t xml:space="preserve"> remains important for everyone in the T</w:t>
      </w:r>
      <w:r w:rsidR="002A478D" w:rsidRPr="005C4683">
        <w:rPr>
          <w:rFonts w:ascii="Verdana" w:hAnsi="Verdana" w:cs="Arial"/>
          <w:color w:val="0B0C0C"/>
          <w:sz w:val="22"/>
          <w:szCs w:val="22"/>
        </w:rPr>
        <w:t xml:space="preserve">rust and our school communities </w:t>
      </w:r>
      <w:r w:rsidRPr="005C4683">
        <w:rPr>
          <w:rFonts w:ascii="Verdana" w:hAnsi="Verdana" w:cs="Arial"/>
          <w:color w:val="0B0C0C"/>
          <w:sz w:val="22"/>
          <w:szCs w:val="22"/>
        </w:rPr>
        <w:t>including those who are fully vaccinated, to follow behaviours and actions that reduce tran</w:t>
      </w:r>
      <w:r w:rsidR="00FE460F" w:rsidRPr="005C4683">
        <w:rPr>
          <w:rFonts w:ascii="Verdana" w:hAnsi="Verdana" w:cs="Arial"/>
          <w:color w:val="0B0C0C"/>
          <w:sz w:val="22"/>
          <w:szCs w:val="22"/>
        </w:rPr>
        <w:t>smission and help to keep everyone</w:t>
      </w:r>
      <w:r w:rsidRPr="005C4683">
        <w:rPr>
          <w:rFonts w:ascii="Verdana" w:hAnsi="Verdana" w:cs="Arial"/>
          <w:color w:val="0B0C0C"/>
          <w:sz w:val="22"/>
          <w:szCs w:val="22"/>
        </w:rPr>
        <w:t xml:space="preserve"> safe. Following the recommended actions will also help limit the spread of seasonal illnesses, including flu</w:t>
      </w:r>
      <w:r w:rsidR="002A478D" w:rsidRPr="005C4683">
        <w:rPr>
          <w:rFonts w:ascii="Verdana" w:hAnsi="Verdana" w:cs="Arial"/>
          <w:color w:val="0B0C0C"/>
          <w:sz w:val="22"/>
          <w:szCs w:val="22"/>
        </w:rPr>
        <w:t xml:space="preserve"> and noro</w:t>
      </w:r>
      <w:r w:rsidR="00FE460F" w:rsidRPr="005C4683">
        <w:rPr>
          <w:rFonts w:ascii="Verdana" w:hAnsi="Verdana" w:cs="Arial"/>
          <w:color w:val="0B0C0C"/>
          <w:sz w:val="22"/>
          <w:szCs w:val="22"/>
        </w:rPr>
        <w:t>virus</w:t>
      </w:r>
      <w:r w:rsidRPr="005C4683">
        <w:rPr>
          <w:rFonts w:ascii="Verdana" w:hAnsi="Verdana" w:cs="Arial"/>
          <w:color w:val="0B0C0C"/>
          <w:sz w:val="22"/>
          <w:szCs w:val="22"/>
        </w:rPr>
        <w:t>.</w:t>
      </w:r>
    </w:p>
    <w:p w14:paraId="495F5B28" w14:textId="37AA2DD6" w:rsidR="002A478D" w:rsidRPr="005C4683" w:rsidRDefault="002A478D" w:rsidP="005C4683">
      <w:pPr>
        <w:pStyle w:val="NormalWeb"/>
        <w:spacing w:before="0" w:beforeAutospacing="0" w:after="0" w:afterAutospacing="0"/>
        <w:textAlignment w:val="baseline"/>
        <w:rPr>
          <w:rFonts w:ascii="Verdana" w:hAnsi="Verdana" w:cs="Arial"/>
          <w:color w:val="0B0C0C"/>
          <w:sz w:val="22"/>
          <w:szCs w:val="22"/>
        </w:rPr>
      </w:pPr>
      <w:r w:rsidRPr="005C4683">
        <w:rPr>
          <w:rFonts w:ascii="Verdana" w:hAnsi="Verdana" w:cs="Arial"/>
          <w:color w:val="0B0C0C"/>
          <w:sz w:val="22"/>
          <w:szCs w:val="22"/>
        </w:rPr>
        <w:t>The evidence suggests covid</w:t>
      </w:r>
      <w:r w:rsidR="0025170A" w:rsidRPr="005C4683">
        <w:rPr>
          <w:rFonts w:ascii="Verdana" w:hAnsi="Verdana" w:cs="Arial"/>
          <w:color w:val="0B0C0C"/>
          <w:sz w:val="22"/>
          <w:szCs w:val="22"/>
        </w:rPr>
        <w:t xml:space="preserve">-19 is spread in the following ways: </w:t>
      </w:r>
    </w:p>
    <w:p w14:paraId="256CC989" w14:textId="77777777" w:rsidR="002A478D" w:rsidRPr="00EB007B" w:rsidRDefault="002A478D" w:rsidP="002A478D">
      <w:pPr>
        <w:pStyle w:val="NormalWeb"/>
        <w:spacing w:before="0" w:beforeAutospacing="0" w:after="0" w:afterAutospacing="0"/>
        <w:textAlignment w:val="baseline"/>
        <w:rPr>
          <w:rFonts w:ascii="Verdana" w:hAnsi="Verdana" w:cs="Arial"/>
          <w:color w:val="0B0C0C"/>
          <w:sz w:val="16"/>
          <w:szCs w:val="16"/>
        </w:rPr>
      </w:pPr>
    </w:p>
    <w:p w14:paraId="24EB4C95" w14:textId="77777777" w:rsidR="002A478D" w:rsidRPr="00EB007B" w:rsidRDefault="002A478D" w:rsidP="002C5855">
      <w:pPr>
        <w:pStyle w:val="NormalWeb"/>
        <w:numPr>
          <w:ilvl w:val="0"/>
          <w:numId w:val="40"/>
        </w:numPr>
        <w:spacing w:before="0" w:beforeAutospacing="0" w:after="0" w:afterAutospacing="0"/>
        <w:ind w:left="641" w:hanging="357"/>
        <w:textAlignment w:val="baseline"/>
        <w:rPr>
          <w:rFonts w:ascii="Verdana" w:hAnsi="Verdana" w:cs="Arial"/>
          <w:color w:val="0B0C0C"/>
          <w:sz w:val="22"/>
          <w:szCs w:val="22"/>
        </w:rPr>
      </w:pPr>
      <w:r w:rsidRPr="00EB007B">
        <w:rPr>
          <w:rFonts w:ascii="Verdana" w:hAnsi="Verdana" w:cs="Arial"/>
          <w:color w:val="0B0C0C"/>
          <w:sz w:val="22"/>
          <w:szCs w:val="22"/>
        </w:rPr>
        <w:t>airborne transmission</w:t>
      </w:r>
    </w:p>
    <w:p w14:paraId="2A90CA1C" w14:textId="77777777" w:rsidR="002A478D" w:rsidRPr="00EB007B" w:rsidRDefault="0025170A" w:rsidP="00EB007B">
      <w:pPr>
        <w:pStyle w:val="NormalWeb"/>
        <w:numPr>
          <w:ilvl w:val="0"/>
          <w:numId w:val="40"/>
        </w:numPr>
        <w:spacing w:before="0" w:beforeAutospacing="0" w:after="0" w:afterAutospacing="0"/>
        <w:ind w:left="641" w:hanging="357"/>
        <w:textAlignment w:val="baseline"/>
        <w:rPr>
          <w:rFonts w:ascii="Verdana" w:hAnsi="Verdana" w:cs="Arial"/>
          <w:color w:val="0B0C0C"/>
          <w:sz w:val="22"/>
          <w:szCs w:val="22"/>
        </w:rPr>
      </w:pPr>
      <w:r w:rsidRPr="00EB007B">
        <w:rPr>
          <w:rFonts w:ascii="Verdana" w:hAnsi="Verdana" w:cs="Arial"/>
          <w:color w:val="0B0C0C"/>
          <w:sz w:val="22"/>
          <w:szCs w:val="22"/>
        </w:rPr>
        <w:t>close contact via droplet</w:t>
      </w:r>
      <w:r w:rsidR="002A478D" w:rsidRPr="00EB007B">
        <w:rPr>
          <w:rFonts w:ascii="Verdana" w:hAnsi="Verdana" w:cs="Arial"/>
          <w:color w:val="0B0C0C"/>
          <w:sz w:val="22"/>
          <w:szCs w:val="22"/>
        </w:rPr>
        <w:t>s</w:t>
      </w:r>
    </w:p>
    <w:p w14:paraId="182D3658" w14:textId="77777777" w:rsidR="002A478D" w:rsidRPr="00EB007B" w:rsidRDefault="0025170A" w:rsidP="002C5855">
      <w:pPr>
        <w:pStyle w:val="NormalWeb"/>
        <w:numPr>
          <w:ilvl w:val="0"/>
          <w:numId w:val="40"/>
        </w:numPr>
        <w:spacing w:before="0" w:beforeAutospacing="0" w:after="0" w:afterAutospacing="0"/>
        <w:ind w:left="641" w:hanging="357"/>
        <w:textAlignment w:val="baseline"/>
        <w:rPr>
          <w:rFonts w:ascii="Verdana" w:hAnsi="Verdana" w:cs="Arial"/>
          <w:color w:val="0B0C0C"/>
          <w:sz w:val="22"/>
          <w:szCs w:val="22"/>
        </w:rPr>
      </w:pPr>
      <w:r w:rsidRPr="00EB007B">
        <w:rPr>
          <w:rFonts w:ascii="Verdana" w:hAnsi="Verdana" w:cs="Arial"/>
          <w:color w:val="0B0C0C"/>
          <w:sz w:val="22"/>
          <w:szCs w:val="22"/>
        </w:rPr>
        <w:t>via surfaces</w:t>
      </w:r>
    </w:p>
    <w:p w14:paraId="70BA4DE9" w14:textId="77777777" w:rsidR="002A478D" w:rsidRPr="00EB007B" w:rsidRDefault="002A478D" w:rsidP="002A478D">
      <w:pPr>
        <w:pStyle w:val="NormalWeb"/>
        <w:spacing w:before="0" w:beforeAutospacing="0" w:after="0" w:afterAutospacing="0"/>
        <w:textAlignment w:val="baseline"/>
        <w:rPr>
          <w:rFonts w:ascii="Verdana" w:hAnsi="Verdana" w:cs="Arial"/>
          <w:color w:val="0B0C0C"/>
          <w:sz w:val="16"/>
          <w:szCs w:val="16"/>
        </w:rPr>
      </w:pPr>
    </w:p>
    <w:p w14:paraId="0BA1B55C" w14:textId="591B312E" w:rsidR="0025170A" w:rsidRPr="00EB007B" w:rsidRDefault="0025170A" w:rsidP="00EB007B">
      <w:pPr>
        <w:pStyle w:val="NormalWeb"/>
        <w:spacing w:before="0" w:beforeAutospacing="0" w:after="0" w:afterAutospacing="0"/>
        <w:jc w:val="both"/>
        <w:textAlignment w:val="baseline"/>
        <w:rPr>
          <w:rFonts w:ascii="Verdana" w:hAnsi="Verdana" w:cs="Arial"/>
          <w:color w:val="0B0C0C"/>
          <w:sz w:val="22"/>
          <w:szCs w:val="22"/>
        </w:rPr>
      </w:pPr>
      <w:r w:rsidRPr="00EB007B">
        <w:rPr>
          <w:rFonts w:ascii="Verdana" w:hAnsi="Verdana" w:cs="Arial"/>
          <w:color w:val="0B0C0C"/>
          <w:sz w:val="22"/>
          <w:szCs w:val="22"/>
        </w:rPr>
        <w:t>Developing evidence indicates that airborne transmission is a very significant way that the virus circulates.</w:t>
      </w:r>
      <w:r w:rsidR="002A478D" w:rsidRPr="00EB007B">
        <w:rPr>
          <w:rFonts w:ascii="Verdana" w:hAnsi="Verdana" w:cs="Arial"/>
          <w:color w:val="0B0C0C"/>
          <w:sz w:val="22"/>
          <w:szCs w:val="22"/>
        </w:rPr>
        <w:t xml:space="preserve"> </w:t>
      </w:r>
      <w:r w:rsidRPr="00EB007B">
        <w:rPr>
          <w:rFonts w:ascii="Verdana" w:hAnsi="Verdana" w:cs="Arial"/>
          <w:color w:val="0B0C0C"/>
          <w:sz w:val="22"/>
          <w:szCs w:val="22"/>
        </w:rPr>
        <w:t>The behaviours and actions</w:t>
      </w:r>
      <w:r w:rsidR="002A478D" w:rsidRPr="00EB007B">
        <w:rPr>
          <w:rFonts w:ascii="Verdana" w:hAnsi="Verdana" w:cs="Arial"/>
          <w:color w:val="0B0C0C"/>
          <w:sz w:val="22"/>
          <w:szCs w:val="22"/>
        </w:rPr>
        <w:t xml:space="preserve"> we intend to take across the Trust aim to</w:t>
      </w:r>
      <w:r w:rsidRPr="00EB007B">
        <w:rPr>
          <w:rFonts w:ascii="Verdana" w:hAnsi="Verdana" w:cs="Arial"/>
          <w:color w:val="0B0C0C"/>
          <w:sz w:val="22"/>
          <w:szCs w:val="22"/>
        </w:rPr>
        <w:t xml:space="preserve"> mitig</w:t>
      </w:r>
      <w:r w:rsidR="002A478D" w:rsidRPr="00EB007B">
        <w:rPr>
          <w:rFonts w:ascii="Verdana" w:hAnsi="Verdana" w:cs="Arial"/>
          <w:color w:val="0B0C0C"/>
          <w:sz w:val="22"/>
          <w:szCs w:val="22"/>
        </w:rPr>
        <w:t>ate all methods of transmission as far as this is reasonably possible.</w:t>
      </w:r>
    </w:p>
    <w:p w14:paraId="0A506860" w14:textId="77777777" w:rsidR="00EB007B" w:rsidRPr="00EB007B" w:rsidRDefault="00EB007B" w:rsidP="002A478D">
      <w:pPr>
        <w:pStyle w:val="NormalWeb"/>
        <w:spacing w:before="0" w:beforeAutospacing="0" w:after="0" w:afterAutospacing="0"/>
        <w:jc w:val="both"/>
        <w:textAlignment w:val="baseline"/>
        <w:rPr>
          <w:rFonts w:ascii="Verdana" w:hAnsi="Verdana" w:cs="Arial"/>
          <w:color w:val="0B0C0C"/>
          <w:sz w:val="16"/>
          <w:szCs w:val="16"/>
        </w:rPr>
      </w:pPr>
    </w:p>
    <w:p w14:paraId="55B73DF9" w14:textId="01B61C9C" w:rsidR="0025170A" w:rsidRPr="00EB007B" w:rsidRDefault="002A478D" w:rsidP="002A478D">
      <w:pPr>
        <w:pStyle w:val="NormalWeb"/>
        <w:spacing w:before="0" w:beforeAutospacing="0" w:after="0" w:afterAutospacing="0"/>
        <w:jc w:val="both"/>
        <w:textAlignment w:val="baseline"/>
        <w:rPr>
          <w:rFonts w:ascii="Verdana" w:hAnsi="Verdana" w:cs="Arial"/>
          <w:color w:val="0B0C0C"/>
          <w:sz w:val="22"/>
          <w:szCs w:val="22"/>
        </w:rPr>
      </w:pPr>
      <w:r w:rsidRPr="00EB007B">
        <w:rPr>
          <w:rFonts w:ascii="Verdana" w:hAnsi="Verdana" w:cs="Arial"/>
          <w:color w:val="0B0C0C"/>
          <w:sz w:val="22"/>
          <w:szCs w:val="22"/>
        </w:rPr>
        <w:t xml:space="preserve">What we know is </w:t>
      </w:r>
      <w:r w:rsidR="00EB007B" w:rsidRPr="00EB007B">
        <w:rPr>
          <w:rFonts w:ascii="Verdana" w:hAnsi="Verdana" w:cs="Arial"/>
          <w:color w:val="0B0C0C"/>
          <w:sz w:val="22"/>
          <w:szCs w:val="22"/>
        </w:rPr>
        <w:t>that</w:t>
      </w:r>
      <w:r w:rsidRPr="00EB007B">
        <w:rPr>
          <w:rFonts w:ascii="Verdana" w:hAnsi="Verdana" w:cs="Arial"/>
          <w:color w:val="0B0C0C"/>
          <w:sz w:val="22"/>
          <w:szCs w:val="22"/>
        </w:rPr>
        <w:t xml:space="preserve"> t</w:t>
      </w:r>
      <w:r w:rsidR="0025170A" w:rsidRPr="00EB007B">
        <w:rPr>
          <w:rFonts w:ascii="Verdana" w:hAnsi="Verdana" w:cs="Arial"/>
          <w:color w:val="0B0C0C"/>
          <w:sz w:val="22"/>
          <w:szCs w:val="22"/>
        </w:rPr>
        <w:t>he risk</w:t>
      </w:r>
      <w:r w:rsidRPr="00EB007B">
        <w:rPr>
          <w:rFonts w:ascii="Verdana" w:hAnsi="Verdana" w:cs="Arial"/>
          <w:color w:val="0B0C0C"/>
          <w:sz w:val="22"/>
          <w:szCs w:val="22"/>
        </w:rPr>
        <w:t xml:space="preserve"> of catching or passing on covid</w:t>
      </w:r>
      <w:r w:rsidR="0025170A" w:rsidRPr="00EB007B">
        <w:rPr>
          <w:rFonts w:ascii="Verdana" w:hAnsi="Verdana" w:cs="Arial"/>
          <w:color w:val="0B0C0C"/>
          <w:sz w:val="22"/>
          <w:szCs w:val="22"/>
        </w:rPr>
        <w:t>-19 can be higher in certain places and when doing certain activities. In general, the risk</w:t>
      </w:r>
      <w:r w:rsidRPr="00EB007B">
        <w:rPr>
          <w:rFonts w:ascii="Verdana" w:hAnsi="Verdana" w:cs="Arial"/>
          <w:color w:val="0B0C0C"/>
          <w:sz w:val="22"/>
          <w:szCs w:val="22"/>
        </w:rPr>
        <w:t xml:space="preserve"> of catching or passing on covid</w:t>
      </w:r>
      <w:r w:rsidR="0025170A" w:rsidRPr="00EB007B">
        <w:rPr>
          <w:rFonts w:ascii="Verdana" w:hAnsi="Verdana" w:cs="Arial"/>
          <w:color w:val="0B0C0C"/>
          <w:sz w:val="22"/>
          <w:szCs w:val="22"/>
        </w:rPr>
        <w:t xml:space="preserve">-19 is higher in crowded spaces (where there are more people who might be infectious) and in enclosed indoor spaces (where there is limited fresh air). </w:t>
      </w:r>
    </w:p>
    <w:p w14:paraId="06475E5B" w14:textId="23AD3B9A" w:rsidR="0025170A" w:rsidRPr="00EB007B" w:rsidRDefault="0025170A" w:rsidP="00EB007B">
      <w:pPr>
        <w:pStyle w:val="NormalWeb"/>
        <w:spacing w:before="160" w:beforeAutospacing="0" w:after="160" w:afterAutospacing="0"/>
        <w:jc w:val="both"/>
        <w:textAlignment w:val="baseline"/>
        <w:rPr>
          <w:rFonts w:ascii="Verdana" w:hAnsi="Verdana" w:cs="Arial"/>
          <w:color w:val="0B0C0C"/>
          <w:sz w:val="22"/>
          <w:szCs w:val="22"/>
        </w:rPr>
      </w:pPr>
      <w:r w:rsidRPr="00EB007B">
        <w:rPr>
          <w:rFonts w:ascii="Verdana" w:hAnsi="Verdana" w:cs="Arial"/>
          <w:color w:val="0B0C0C"/>
          <w:sz w:val="22"/>
          <w:szCs w:val="22"/>
        </w:rPr>
        <w:t>The behaviours</w:t>
      </w:r>
      <w:r w:rsidR="002A478D" w:rsidRPr="00EB007B">
        <w:rPr>
          <w:rFonts w:ascii="Verdana" w:hAnsi="Verdana" w:cs="Arial"/>
          <w:color w:val="0B0C0C"/>
          <w:sz w:val="22"/>
          <w:szCs w:val="22"/>
        </w:rPr>
        <w:t xml:space="preserve"> we will continue to keep in place</w:t>
      </w:r>
      <w:r w:rsidRPr="00EB007B">
        <w:rPr>
          <w:rFonts w:ascii="Verdana" w:hAnsi="Verdana" w:cs="Arial"/>
          <w:color w:val="0B0C0C"/>
          <w:sz w:val="22"/>
          <w:szCs w:val="22"/>
        </w:rPr>
        <w:t xml:space="preserve"> to prevent the spread include:</w:t>
      </w:r>
    </w:p>
    <w:p w14:paraId="0F238038" w14:textId="77777777" w:rsidR="00EB007B" w:rsidRPr="00EB007B" w:rsidRDefault="0025170A" w:rsidP="00EB007B">
      <w:pPr>
        <w:numPr>
          <w:ilvl w:val="0"/>
          <w:numId w:val="22"/>
        </w:numPr>
        <w:spacing w:after="0" w:line="240" w:lineRule="auto"/>
        <w:ind w:left="641" w:hanging="357"/>
        <w:textAlignment w:val="baseline"/>
        <w:rPr>
          <w:rFonts w:ascii="Verdana" w:hAnsi="Verdana" w:cs="Arial"/>
          <w:color w:val="0B0C0C"/>
          <w:sz w:val="24"/>
          <w:szCs w:val="24"/>
        </w:rPr>
      </w:pPr>
      <w:r w:rsidRPr="00EB007B">
        <w:rPr>
          <w:rFonts w:ascii="Verdana" w:hAnsi="Verdana" w:cs="Arial"/>
          <w:b/>
          <w:color w:val="0B0C0C"/>
          <w:sz w:val="22"/>
          <w:szCs w:val="22"/>
        </w:rPr>
        <w:t>Let</w:t>
      </w:r>
      <w:r w:rsidR="002A478D" w:rsidRPr="00EB007B">
        <w:rPr>
          <w:rFonts w:ascii="Verdana" w:hAnsi="Verdana" w:cs="Arial"/>
          <w:b/>
          <w:color w:val="0B0C0C"/>
          <w:sz w:val="22"/>
          <w:szCs w:val="22"/>
        </w:rPr>
        <w:t>ting</w:t>
      </w:r>
      <w:r w:rsidRPr="00EB007B">
        <w:rPr>
          <w:rFonts w:ascii="Verdana" w:hAnsi="Verdana" w:cs="Arial"/>
          <w:b/>
          <w:color w:val="0B0C0C"/>
          <w:sz w:val="22"/>
          <w:szCs w:val="22"/>
        </w:rPr>
        <w:t xml:space="preserve"> fresh air in</w:t>
      </w:r>
      <w:r w:rsidR="002A478D" w:rsidRPr="00EB007B">
        <w:rPr>
          <w:rFonts w:ascii="Verdana" w:hAnsi="Verdana" w:cs="Arial"/>
          <w:color w:val="0B0C0C"/>
          <w:sz w:val="22"/>
          <w:szCs w:val="22"/>
        </w:rPr>
        <w:t xml:space="preserve"> - </w:t>
      </w:r>
      <w:r w:rsidRPr="00EB007B">
        <w:rPr>
          <w:rFonts w:ascii="Verdana" w:hAnsi="Verdana" w:cs="Arial"/>
          <w:color w:val="0B0C0C"/>
          <w:sz w:val="22"/>
          <w:szCs w:val="22"/>
        </w:rPr>
        <w:t xml:space="preserve">being in a </w:t>
      </w:r>
      <w:r w:rsidR="002A478D" w:rsidRPr="00EB007B">
        <w:rPr>
          <w:rFonts w:ascii="Verdana" w:hAnsi="Verdana" w:cs="Arial"/>
          <w:color w:val="0B0C0C"/>
          <w:sz w:val="22"/>
          <w:szCs w:val="22"/>
        </w:rPr>
        <w:t>class</w:t>
      </w:r>
      <w:r w:rsidRPr="00EB007B">
        <w:rPr>
          <w:rFonts w:ascii="Verdana" w:hAnsi="Verdana" w:cs="Arial"/>
          <w:color w:val="0B0C0C"/>
          <w:sz w:val="22"/>
          <w:szCs w:val="22"/>
        </w:rPr>
        <w:t>room with fresh air (and, for exam</w:t>
      </w:r>
      <w:r w:rsidR="002A478D" w:rsidRPr="00EB007B">
        <w:rPr>
          <w:rFonts w:ascii="Verdana" w:hAnsi="Verdana" w:cs="Arial"/>
          <w:color w:val="0B0C0C"/>
          <w:sz w:val="22"/>
          <w:szCs w:val="22"/>
        </w:rPr>
        <w:t xml:space="preserve">ple, opening </w:t>
      </w:r>
      <w:r w:rsidRPr="00EB007B">
        <w:rPr>
          <w:rFonts w:ascii="Verdana" w:hAnsi="Verdana" w:cs="Arial"/>
          <w:color w:val="0B0C0C"/>
          <w:sz w:val="22"/>
          <w:szCs w:val="22"/>
        </w:rPr>
        <w:t xml:space="preserve">windows regularly for 10 minutes or a small amount continuously) can still reduce </w:t>
      </w:r>
      <w:r w:rsidR="002A478D" w:rsidRPr="00EB007B">
        <w:rPr>
          <w:rFonts w:ascii="Verdana" w:hAnsi="Verdana" w:cs="Arial"/>
          <w:color w:val="0B0C0C"/>
          <w:sz w:val="22"/>
          <w:szCs w:val="22"/>
        </w:rPr>
        <w:t xml:space="preserve">the airborne risk from covid-19 </w:t>
      </w:r>
      <w:r w:rsidRPr="00EB007B">
        <w:rPr>
          <w:rFonts w:ascii="Verdana" w:hAnsi="Verdana" w:cs="Arial"/>
          <w:color w:val="0B0C0C"/>
          <w:sz w:val="22"/>
          <w:szCs w:val="22"/>
        </w:rPr>
        <w:t>substantially compared to spaces with no fresh air.</w:t>
      </w:r>
      <w:r w:rsidR="002A478D" w:rsidRPr="00EB007B">
        <w:rPr>
          <w:rFonts w:ascii="Verdana" w:hAnsi="Verdana" w:cs="Arial"/>
          <w:color w:val="0B0C0C"/>
          <w:sz w:val="22"/>
          <w:szCs w:val="22"/>
          <w:bdr w:val="none" w:sz="0" w:space="0" w:color="auto" w:frame="1"/>
          <w:vertAlign w:val="superscript"/>
        </w:rPr>
        <w:t xml:space="preserve"> </w:t>
      </w:r>
      <w:r w:rsidRPr="00EB007B">
        <w:rPr>
          <w:rFonts w:ascii="Verdana" w:hAnsi="Verdana" w:cs="Arial"/>
          <w:color w:val="0B0C0C"/>
          <w:sz w:val="22"/>
          <w:szCs w:val="22"/>
        </w:rPr>
        <w:t>Some evidence suggests that under specific conditions high levels of ventilation could reduce airborne transmission risk by up to 70%.</w:t>
      </w:r>
    </w:p>
    <w:p w14:paraId="7AFB7171" w14:textId="628BCA48" w:rsidR="0025170A" w:rsidRPr="00EB007B" w:rsidRDefault="0015040F" w:rsidP="00EB007B">
      <w:pPr>
        <w:spacing w:after="0" w:line="240" w:lineRule="auto"/>
        <w:ind w:left="641"/>
        <w:textAlignment w:val="baseline"/>
        <w:rPr>
          <w:rFonts w:ascii="Verdana" w:hAnsi="Verdana" w:cs="Arial"/>
          <w:color w:val="0B0C0C"/>
          <w:sz w:val="22"/>
          <w:szCs w:val="22"/>
        </w:rPr>
      </w:pPr>
      <w:r w:rsidRPr="00EB007B">
        <w:rPr>
          <w:rFonts w:ascii="Verdana" w:hAnsi="Verdana" w:cs="Arial"/>
          <w:b/>
          <w:color w:val="C00000"/>
          <w:sz w:val="22"/>
          <w:szCs w:val="22"/>
        </w:rPr>
        <w:lastRenderedPageBreak/>
        <w:t>For note</w:t>
      </w:r>
      <w:r w:rsidRPr="00EB007B">
        <w:rPr>
          <w:rFonts w:ascii="Verdana" w:hAnsi="Verdana" w:cs="Arial"/>
          <w:color w:val="C00000"/>
          <w:sz w:val="22"/>
          <w:szCs w:val="22"/>
        </w:rPr>
        <w:t xml:space="preserve">: </w:t>
      </w:r>
      <w:r w:rsidRPr="00EB007B">
        <w:rPr>
          <w:rFonts w:ascii="Verdana" w:hAnsi="Verdana" w:cs="Arial"/>
          <w:color w:val="0B0C0C"/>
          <w:sz w:val="22"/>
          <w:szCs w:val="22"/>
        </w:rPr>
        <w:t>CO2 monitors will be introduced into class areas as soon as these are received from government</w:t>
      </w:r>
      <w:r w:rsidR="00EB007B">
        <w:rPr>
          <w:rFonts w:ascii="Verdana" w:hAnsi="Verdana" w:cs="Arial"/>
          <w:color w:val="0B0C0C"/>
          <w:sz w:val="22"/>
          <w:szCs w:val="22"/>
        </w:rPr>
        <w:t>.</w:t>
      </w:r>
    </w:p>
    <w:p w14:paraId="6DCB1B20" w14:textId="77777777" w:rsidR="0015040F" w:rsidRPr="002C5855" w:rsidRDefault="0015040F" w:rsidP="0015040F">
      <w:pPr>
        <w:spacing w:after="0" w:line="240" w:lineRule="auto"/>
        <w:ind w:left="300"/>
        <w:textAlignment w:val="baseline"/>
        <w:rPr>
          <w:rFonts w:ascii="Verdana" w:hAnsi="Verdana" w:cs="Arial"/>
          <w:color w:val="0B0C0C"/>
          <w:sz w:val="14"/>
          <w:szCs w:val="14"/>
        </w:rPr>
      </w:pPr>
    </w:p>
    <w:p w14:paraId="1B3BF896" w14:textId="23DC863A" w:rsidR="0025170A" w:rsidRPr="00EB007B" w:rsidRDefault="002A478D" w:rsidP="00EB007B">
      <w:pPr>
        <w:numPr>
          <w:ilvl w:val="0"/>
          <w:numId w:val="22"/>
        </w:numPr>
        <w:spacing w:after="0" w:line="240" w:lineRule="auto"/>
        <w:ind w:left="641" w:hanging="357"/>
        <w:textAlignment w:val="baseline"/>
        <w:rPr>
          <w:rFonts w:ascii="Verdana" w:hAnsi="Verdana" w:cs="Arial"/>
          <w:color w:val="0B0C0C"/>
          <w:sz w:val="22"/>
          <w:szCs w:val="22"/>
        </w:rPr>
      </w:pPr>
      <w:r w:rsidRPr="00EB007B">
        <w:rPr>
          <w:rFonts w:ascii="Verdana" w:hAnsi="Verdana" w:cs="Arial"/>
          <w:b/>
          <w:color w:val="0B0C0C"/>
          <w:sz w:val="22"/>
          <w:szCs w:val="22"/>
        </w:rPr>
        <w:t>Encouraging the wearing of</w:t>
      </w:r>
      <w:r w:rsidR="0025170A" w:rsidRPr="00EB007B">
        <w:rPr>
          <w:rFonts w:ascii="Verdana" w:hAnsi="Verdana" w:cs="Arial"/>
          <w:b/>
          <w:color w:val="0B0C0C"/>
          <w:sz w:val="22"/>
          <w:szCs w:val="22"/>
        </w:rPr>
        <w:t xml:space="preserve"> face covering</w:t>
      </w:r>
      <w:r w:rsidRPr="00EB007B">
        <w:rPr>
          <w:rFonts w:ascii="Verdana" w:hAnsi="Verdana" w:cs="Arial"/>
          <w:b/>
          <w:color w:val="0B0C0C"/>
          <w:sz w:val="22"/>
          <w:szCs w:val="22"/>
        </w:rPr>
        <w:t>s</w:t>
      </w:r>
      <w:r w:rsidRPr="00EB007B">
        <w:rPr>
          <w:rFonts w:ascii="Verdana" w:hAnsi="Verdana" w:cs="Arial"/>
          <w:color w:val="0B0C0C"/>
          <w:sz w:val="22"/>
          <w:szCs w:val="22"/>
        </w:rPr>
        <w:t xml:space="preserve"> by adults</w:t>
      </w:r>
      <w:r w:rsidR="0025170A" w:rsidRPr="00EB007B">
        <w:rPr>
          <w:rFonts w:ascii="Verdana" w:hAnsi="Verdana" w:cs="Arial"/>
          <w:color w:val="0B0C0C"/>
          <w:sz w:val="22"/>
          <w:szCs w:val="22"/>
        </w:rPr>
        <w:t xml:space="preserve"> i</w:t>
      </w:r>
      <w:r w:rsidRPr="00EB007B">
        <w:rPr>
          <w:rFonts w:ascii="Verdana" w:hAnsi="Verdana" w:cs="Arial"/>
          <w:color w:val="0B0C0C"/>
          <w:sz w:val="22"/>
          <w:szCs w:val="22"/>
        </w:rPr>
        <w:t>n crowded and enclosed areas where they</w:t>
      </w:r>
      <w:r w:rsidR="0025170A" w:rsidRPr="00EB007B">
        <w:rPr>
          <w:rFonts w:ascii="Verdana" w:hAnsi="Verdana" w:cs="Arial"/>
          <w:color w:val="0B0C0C"/>
          <w:sz w:val="22"/>
          <w:szCs w:val="22"/>
        </w:rPr>
        <w:t xml:space="preserve"> come into contact</w:t>
      </w:r>
      <w:r w:rsidRPr="00EB007B">
        <w:rPr>
          <w:rFonts w:ascii="Verdana" w:hAnsi="Verdana" w:cs="Arial"/>
          <w:color w:val="0B0C0C"/>
          <w:sz w:val="22"/>
          <w:szCs w:val="22"/>
        </w:rPr>
        <w:t xml:space="preserve"> e.g. school gates, working with pupils 1:1, meetings with parents</w:t>
      </w:r>
      <w:r w:rsidR="00F03F70" w:rsidRPr="00EB007B">
        <w:rPr>
          <w:rFonts w:ascii="Verdana" w:hAnsi="Verdana" w:cs="Arial"/>
          <w:color w:val="0B0C0C"/>
          <w:sz w:val="22"/>
          <w:szCs w:val="22"/>
        </w:rPr>
        <w:t>.</w:t>
      </w:r>
    </w:p>
    <w:p w14:paraId="5E1617CA" w14:textId="521E7632" w:rsidR="0015040F" w:rsidRPr="002C5855" w:rsidRDefault="00EB007B" w:rsidP="00EB007B">
      <w:pPr>
        <w:tabs>
          <w:tab w:val="left" w:pos="720"/>
        </w:tabs>
        <w:spacing w:after="0" w:line="240" w:lineRule="auto"/>
        <w:textAlignment w:val="baseline"/>
        <w:rPr>
          <w:rFonts w:ascii="Verdana" w:hAnsi="Verdana" w:cs="Arial"/>
          <w:color w:val="0B0C0C"/>
          <w:sz w:val="14"/>
          <w:szCs w:val="14"/>
        </w:rPr>
      </w:pPr>
      <w:r w:rsidRPr="002C5855">
        <w:rPr>
          <w:rFonts w:ascii="Verdana" w:hAnsi="Verdana" w:cs="Arial"/>
          <w:color w:val="0B0C0C"/>
          <w:sz w:val="22"/>
          <w:szCs w:val="22"/>
        </w:rPr>
        <w:tab/>
      </w:r>
    </w:p>
    <w:p w14:paraId="594AAAD3" w14:textId="0D4CD370" w:rsidR="0015040F" w:rsidRPr="00EB007B" w:rsidRDefault="0025170A" w:rsidP="00EB007B">
      <w:pPr>
        <w:numPr>
          <w:ilvl w:val="0"/>
          <w:numId w:val="22"/>
        </w:numPr>
        <w:spacing w:after="0" w:line="240" w:lineRule="auto"/>
        <w:ind w:left="641" w:hanging="357"/>
        <w:textAlignment w:val="baseline"/>
        <w:rPr>
          <w:rFonts w:ascii="Verdana" w:hAnsi="Verdana" w:cs="Arial"/>
          <w:color w:val="0B0C0C"/>
          <w:sz w:val="22"/>
          <w:szCs w:val="22"/>
        </w:rPr>
      </w:pPr>
      <w:r w:rsidRPr="00EB007B">
        <w:rPr>
          <w:rFonts w:ascii="Verdana" w:hAnsi="Verdana" w:cs="Arial"/>
          <w:b/>
          <w:color w:val="0B0C0C"/>
          <w:sz w:val="22"/>
          <w:szCs w:val="22"/>
        </w:rPr>
        <w:t>Get</w:t>
      </w:r>
      <w:r w:rsidR="002A478D" w:rsidRPr="00EB007B">
        <w:rPr>
          <w:rFonts w:ascii="Verdana" w:hAnsi="Verdana" w:cs="Arial"/>
          <w:b/>
          <w:color w:val="0B0C0C"/>
          <w:sz w:val="22"/>
          <w:szCs w:val="22"/>
        </w:rPr>
        <w:t>ting tested and self-isolating</w:t>
      </w:r>
      <w:r w:rsidR="002A478D" w:rsidRPr="00EB007B">
        <w:rPr>
          <w:rFonts w:ascii="Verdana" w:hAnsi="Verdana" w:cs="Arial"/>
          <w:color w:val="0B0C0C"/>
          <w:sz w:val="22"/>
          <w:szCs w:val="22"/>
        </w:rPr>
        <w:t xml:space="preserve"> immediately</w:t>
      </w:r>
      <w:r w:rsidRPr="00EB007B">
        <w:rPr>
          <w:rFonts w:ascii="Verdana" w:hAnsi="Verdana" w:cs="Arial"/>
          <w:color w:val="0B0C0C"/>
          <w:sz w:val="22"/>
          <w:szCs w:val="22"/>
        </w:rPr>
        <w:t xml:space="preserve"> if required. Anyone with symptoms of COVID-19 should self-isolate and take a free PCR test as soon as possible. Anyone who tests positive must self-isolate. Anyone who is notified they are a close contact of someone who has tested positive should also take a free PCR test as soon as possible and self-isolate if required.</w:t>
      </w:r>
    </w:p>
    <w:p w14:paraId="66BC41C5" w14:textId="257522BB" w:rsidR="0025170A" w:rsidRPr="002C5855" w:rsidRDefault="0025170A" w:rsidP="00EB007B">
      <w:pPr>
        <w:spacing w:after="0" w:line="240" w:lineRule="auto"/>
        <w:textAlignment w:val="baseline"/>
        <w:rPr>
          <w:rFonts w:ascii="Verdana" w:hAnsi="Verdana" w:cs="Arial"/>
          <w:color w:val="0B0C0C"/>
          <w:sz w:val="14"/>
          <w:szCs w:val="14"/>
        </w:rPr>
      </w:pPr>
      <w:r w:rsidRPr="002C5855">
        <w:rPr>
          <w:rFonts w:ascii="Verdana" w:hAnsi="Verdana" w:cs="Arial"/>
          <w:color w:val="0B0C0C"/>
          <w:sz w:val="22"/>
          <w:szCs w:val="22"/>
        </w:rPr>
        <w:t xml:space="preserve"> </w:t>
      </w:r>
    </w:p>
    <w:p w14:paraId="5F341402" w14:textId="69066C50" w:rsidR="0025170A" w:rsidRPr="00EB007B" w:rsidRDefault="002A478D" w:rsidP="00EB007B">
      <w:pPr>
        <w:numPr>
          <w:ilvl w:val="0"/>
          <w:numId w:val="22"/>
        </w:numPr>
        <w:spacing w:after="0" w:line="240" w:lineRule="auto"/>
        <w:ind w:left="641" w:hanging="357"/>
        <w:textAlignment w:val="baseline"/>
        <w:rPr>
          <w:rFonts w:ascii="Verdana" w:hAnsi="Verdana" w:cs="Arial"/>
          <w:color w:val="0B0C0C"/>
          <w:sz w:val="22"/>
          <w:szCs w:val="22"/>
        </w:rPr>
      </w:pPr>
      <w:r w:rsidRPr="00EB007B">
        <w:rPr>
          <w:rFonts w:ascii="Verdana" w:hAnsi="Verdana" w:cs="Arial"/>
          <w:b/>
          <w:color w:val="0B0C0C"/>
          <w:sz w:val="22"/>
          <w:szCs w:val="22"/>
        </w:rPr>
        <w:t>Keeping children at home if they</w:t>
      </w:r>
      <w:r w:rsidR="0025170A" w:rsidRPr="00EB007B">
        <w:rPr>
          <w:rFonts w:ascii="Verdana" w:hAnsi="Verdana" w:cs="Arial"/>
          <w:b/>
          <w:color w:val="0B0C0C"/>
          <w:sz w:val="22"/>
          <w:szCs w:val="22"/>
        </w:rPr>
        <w:t xml:space="preserve"> are feeling unwell</w:t>
      </w:r>
      <w:r w:rsidR="0025170A" w:rsidRPr="00EB007B">
        <w:rPr>
          <w:rFonts w:ascii="Verdana" w:hAnsi="Verdana" w:cs="Arial"/>
          <w:color w:val="0B0C0C"/>
          <w:sz w:val="22"/>
          <w:szCs w:val="22"/>
        </w:rPr>
        <w:t>.</w:t>
      </w:r>
    </w:p>
    <w:p w14:paraId="367620B0" w14:textId="24730B21" w:rsidR="0015040F" w:rsidRPr="002C5855" w:rsidRDefault="0015040F" w:rsidP="002C5855">
      <w:pPr>
        <w:spacing w:after="0" w:line="240" w:lineRule="auto"/>
        <w:textAlignment w:val="baseline"/>
        <w:rPr>
          <w:rFonts w:ascii="Verdana" w:hAnsi="Verdana" w:cs="Arial"/>
          <w:color w:val="0B0C0C"/>
          <w:sz w:val="14"/>
          <w:szCs w:val="14"/>
        </w:rPr>
      </w:pPr>
    </w:p>
    <w:p w14:paraId="6BF06AB7" w14:textId="19C22F83" w:rsidR="0025170A" w:rsidRPr="00EB007B" w:rsidRDefault="0025170A" w:rsidP="00EB007B">
      <w:pPr>
        <w:numPr>
          <w:ilvl w:val="0"/>
          <w:numId w:val="22"/>
        </w:numPr>
        <w:spacing w:after="0" w:line="240" w:lineRule="auto"/>
        <w:ind w:left="641" w:hanging="357"/>
        <w:textAlignment w:val="baseline"/>
        <w:rPr>
          <w:rFonts w:ascii="Verdana" w:hAnsi="Verdana" w:cs="Arial"/>
          <w:color w:val="0B0C0C"/>
          <w:sz w:val="22"/>
          <w:szCs w:val="22"/>
        </w:rPr>
      </w:pPr>
      <w:r w:rsidRPr="00EB007B">
        <w:rPr>
          <w:rFonts w:ascii="Verdana" w:hAnsi="Verdana" w:cs="Arial"/>
          <w:b/>
          <w:color w:val="0B0C0C"/>
          <w:sz w:val="22"/>
          <w:szCs w:val="22"/>
        </w:rPr>
        <w:t>Wash</w:t>
      </w:r>
      <w:r w:rsidR="002A478D" w:rsidRPr="00EB007B">
        <w:rPr>
          <w:rFonts w:ascii="Verdana" w:hAnsi="Verdana" w:cs="Arial"/>
          <w:b/>
          <w:color w:val="0B0C0C"/>
          <w:sz w:val="22"/>
          <w:szCs w:val="22"/>
        </w:rPr>
        <w:t>ing hands</w:t>
      </w:r>
      <w:r w:rsidR="002A478D" w:rsidRPr="00EB007B">
        <w:rPr>
          <w:rFonts w:ascii="Verdana" w:hAnsi="Verdana" w:cs="Arial"/>
          <w:color w:val="0B0C0C"/>
          <w:sz w:val="22"/>
          <w:szCs w:val="22"/>
        </w:rPr>
        <w:t xml:space="preserve"> with soap and water or using</w:t>
      </w:r>
      <w:r w:rsidRPr="00EB007B">
        <w:rPr>
          <w:rFonts w:ascii="Verdana" w:hAnsi="Verdana" w:cs="Arial"/>
          <w:color w:val="0B0C0C"/>
          <w:sz w:val="22"/>
          <w:szCs w:val="22"/>
        </w:rPr>
        <w:t xml:space="preserve"> hand sanitiser regularly throughout the day.</w:t>
      </w:r>
    </w:p>
    <w:p w14:paraId="49A56452" w14:textId="77777777" w:rsidR="0015040F" w:rsidRPr="002C5855" w:rsidRDefault="0015040F" w:rsidP="002C5855">
      <w:pPr>
        <w:spacing w:after="0" w:line="240" w:lineRule="auto"/>
        <w:ind w:left="-62"/>
        <w:textAlignment w:val="baseline"/>
        <w:rPr>
          <w:rFonts w:ascii="Verdana" w:hAnsi="Verdana" w:cs="Arial"/>
          <w:color w:val="0B0C0C"/>
          <w:sz w:val="14"/>
          <w:szCs w:val="14"/>
        </w:rPr>
      </w:pPr>
    </w:p>
    <w:p w14:paraId="0EA8D2BD" w14:textId="77777777" w:rsidR="0015040F" w:rsidRPr="00EB007B" w:rsidRDefault="00F03F70" w:rsidP="002C5855">
      <w:pPr>
        <w:numPr>
          <w:ilvl w:val="0"/>
          <w:numId w:val="22"/>
        </w:numPr>
        <w:spacing w:after="0" w:line="240" w:lineRule="auto"/>
        <w:ind w:left="641" w:hanging="357"/>
        <w:textAlignment w:val="baseline"/>
        <w:rPr>
          <w:rFonts w:ascii="Verdana" w:hAnsi="Verdana" w:cs="Arial"/>
          <w:color w:val="0B0C0C"/>
          <w:sz w:val="22"/>
          <w:szCs w:val="22"/>
        </w:rPr>
      </w:pPr>
      <w:r w:rsidRPr="00EB007B">
        <w:rPr>
          <w:rFonts w:ascii="Verdana" w:hAnsi="Verdana" w:cs="Arial"/>
          <w:b/>
          <w:color w:val="0B0C0C"/>
          <w:sz w:val="22"/>
          <w:szCs w:val="22"/>
        </w:rPr>
        <w:t xml:space="preserve">Maintaining enhanced cleaning regimes </w:t>
      </w:r>
      <w:r w:rsidRPr="00EB007B">
        <w:rPr>
          <w:rFonts w:ascii="Verdana" w:hAnsi="Verdana" w:cs="Arial"/>
          <w:color w:val="0B0C0C"/>
          <w:sz w:val="22"/>
          <w:szCs w:val="22"/>
        </w:rPr>
        <w:t>in all classrooms e.g. around touch points.</w:t>
      </w:r>
    </w:p>
    <w:p w14:paraId="5C100834" w14:textId="77777777" w:rsidR="002C5855" w:rsidRPr="002C5855" w:rsidRDefault="002C5855" w:rsidP="002C5855">
      <w:pPr>
        <w:spacing w:after="0" w:line="240" w:lineRule="auto"/>
        <w:ind w:left="641"/>
        <w:textAlignment w:val="baseline"/>
        <w:rPr>
          <w:rFonts w:ascii="Verdana" w:hAnsi="Verdana" w:cs="Arial"/>
          <w:color w:val="0B0C0C"/>
          <w:sz w:val="14"/>
          <w:szCs w:val="14"/>
        </w:rPr>
      </w:pPr>
    </w:p>
    <w:p w14:paraId="0EE8ACBA" w14:textId="07EE4D16" w:rsidR="0015040F" w:rsidRPr="002C5855" w:rsidRDefault="0015040F" w:rsidP="002C5855">
      <w:pPr>
        <w:numPr>
          <w:ilvl w:val="0"/>
          <w:numId w:val="22"/>
        </w:numPr>
        <w:spacing w:after="0" w:line="240" w:lineRule="auto"/>
        <w:ind w:left="641" w:hanging="357"/>
        <w:textAlignment w:val="baseline"/>
        <w:rPr>
          <w:rFonts w:ascii="Verdana" w:hAnsi="Verdana" w:cs="Arial"/>
          <w:color w:val="0B0C0C"/>
          <w:sz w:val="22"/>
          <w:szCs w:val="22"/>
        </w:rPr>
      </w:pPr>
      <w:r w:rsidRPr="002C5855">
        <w:rPr>
          <w:rFonts w:ascii="Verdana" w:hAnsi="Verdana" w:cs="Arial"/>
          <w:b/>
          <w:color w:val="0B0C0C"/>
          <w:sz w:val="22"/>
          <w:szCs w:val="22"/>
        </w:rPr>
        <w:t>Displaying an NHS QR code poster</w:t>
      </w:r>
      <w:r w:rsidRPr="002C5855">
        <w:rPr>
          <w:rFonts w:ascii="Verdana" w:hAnsi="Verdana" w:cs="Arial"/>
          <w:color w:val="0B0C0C"/>
          <w:sz w:val="22"/>
          <w:szCs w:val="22"/>
        </w:rPr>
        <w:t xml:space="preserve"> in the entrance for visitors to schools to check in using the NHS COVID-19 app, so they are alerted if there’s an outbreak and can take action to protect others.</w:t>
      </w:r>
    </w:p>
    <w:p w14:paraId="47AE9075" w14:textId="77777777" w:rsidR="0015040F" w:rsidRPr="002C5855" w:rsidRDefault="0015040F" w:rsidP="0015040F">
      <w:pPr>
        <w:spacing w:after="75" w:line="240" w:lineRule="auto"/>
        <w:textAlignment w:val="baseline"/>
        <w:rPr>
          <w:rFonts w:ascii="Verdana" w:hAnsi="Verdana" w:cs="Arial"/>
          <w:color w:val="0B0C0C"/>
          <w:sz w:val="12"/>
          <w:szCs w:val="12"/>
        </w:rPr>
      </w:pPr>
    </w:p>
    <w:p w14:paraId="44A62624" w14:textId="0832AAB5" w:rsidR="00F03F70" w:rsidRDefault="0015040F" w:rsidP="0025170A">
      <w:pPr>
        <w:pStyle w:val="NormalWeb"/>
        <w:spacing w:before="0" w:beforeAutospacing="0" w:after="0" w:afterAutospacing="0"/>
        <w:textAlignment w:val="baseline"/>
        <w:rPr>
          <w:rStyle w:val="Strong"/>
          <w:rFonts w:ascii="inherit" w:hAnsi="inherit" w:cs="Arial"/>
          <w:color w:val="0B0C0C"/>
          <w:sz w:val="29"/>
          <w:szCs w:val="29"/>
          <w:bdr w:val="none" w:sz="0" w:space="0" w:color="auto" w:frame="1"/>
        </w:rPr>
      </w:pPr>
      <w:r>
        <w:rPr>
          <w:rStyle w:val="Strong"/>
          <w:rFonts w:ascii="inherit" w:hAnsi="inherit" w:cs="Arial"/>
          <w:color w:val="0B0C0C"/>
          <w:sz w:val="29"/>
          <w:szCs w:val="29"/>
          <w:bdr w:val="none" w:sz="0" w:space="0" w:color="auto" w:frame="1"/>
        </w:rPr>
        <w:t xml:space="preserve">                         </w:t>
      </w:r>
      <w:r w:rsidRPr="0015040F">
        <w:rPr>
          <w:rFonts w:ascii="Arial" w:hAnsi="Arial" w:cs="Arial"/>
          <w:noProof/>
          <w:color w:val="0B0C0C"/>
          <w:sz w:val="29"/>
          <w:szCs w:val="29"/>
        </w:rPr>
        <w:drawing>
          <wp:inline distT="0" distB="0" distL="0" distR="0" wp14:anchorId="05A94FEA" wp14:editId="4B6B6E7E">
            <wp:extent cx="3473863" cy="215486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0867" cy="2159210"/>
                    </a:xfrm>
                    <a:prstGeom prst="rect">
                      <a:avLst/>
                    </a:prstGeom>
                  </pic:spPr>
                </pic:pic>
              </a:graphicData>
            </a:graphic>
          </wp:inline>
        </w:drawing>
      </w:r>
    </w:p>
    <w:p w14:paraId="53EDBC9A" w14:textId="77777777" w:rsidR="002C5855" w:rsidRPr="002C5855" w:rsidRDefault="002C5855" w:rsidP="002C5855">
      <w:pPr>
        <w:spacing w:after="0" w:line="240" w:lineRule="auto"/>
        <w:textAlignment w:val="baseline"/>
        <w:rPr>
          <w:rFonts w:ascii="Verdana" w:hAnsi="Verdana" w:cs="Arial"/>
          <w:color w:val="0B0C0C"/>
          <w:sz w:val="12"/>
          <w:szCs w:val="12"/>
        </w:rPr>
      </w:pPr>
    </w:p>
    <w:p w14:paraId="74C9913B" w14:textId="2584C917" w:rsidR="004F048F" w:rsidRPr="002C5855" w:rsidRDefault="0025170A" w:rsidP="002C5855">
      <w:pPr>
        <w:spacing w:after="0" w:line="240" w:lineRule="auto"/>
        <w:jc w:val="both"/>
        <w:textAlignment w:val="baseline"/>
        <w:rPr>
          <w:rFonts w:ascii="Verdana" w:hAnsi="Verdana" w:cs="Arial"/>
          <w:color w:val="0B0C0C"/>
          <w:sz w:val="22"/>
          <w:szCs w:val="22"/>
        </w:rPr>
      </w:pPr>
      <w:r w:rsidRPr="002C5855">
        <w:rPr>
          <w:rFonts w:ascii="Verdana" w:hAnsi="Verdana" w:cs="Arial"/>
          <w:color w:val="0B0C0C"/>
          <w:sz w:val="22"/>
          <w:szCs w:val="22"/>
        </w:rPr>
        <w:t>T</w:t>
      </w:r>
      <w:r w:rsidR="00453C3B" w:rsidRPr="002C5855">
        <w:rPr>
          <w:rFonts w:ascii="Verdana" w:hAnsi="Verdana" w:cs="Arial"/>
          <w:color w:val="0B0C0C"/>
          <w:sz w:val="22"/>
          <w:szCs w:val="22"/>
        </w:rPr>
        <w:t>he Trust’s</w:t>
      </w:r>
      <w:r w:rsidRPr="002C5855">
        <w:rPr>
          <w:rFonts w:ascii="Verdana" w:hAnsi="Verdana" w:cs="Arial"/>
          <w:color w:val="0B0C0C"/>
          <w:sz w:val="22"/>
          <w:szCs w:val="22"/>
        </w:rPr>
        <w:t xml:space="preserve"> objective is to</w:t>
      </w:r>
      <w:r w:rsidR="00453C3B" w:rsidRPr="002C5855">
        <w:rPr>
          <w:rFonts w:ascii="Verdana" w:hAnsi="Verdana" w:cs="Arial"/>
          <w:color w:val="0B0C0C"/>
          <w:sz w:val="22"/>
          <w:szCs w:val="22"/>
        </w:rPr>
        <w:t xml:space="preserve"> keep all our schools open and operating as close to normal over the Autumn/Winter period. To achieve </w:t>
      </w:r>
      <w:r w:rsidR="002C5855" w:rsidRPr="002C5855">
        <w:rPr>
          <w:rFonts w:ascii="Verdana" w:hAnsi="Verdana" w:cs="Arial"/>
          <w:color w:val="0B0C0C"/>
          <w:sz w:val="22"/>
          <w:szCs w:val="22"/>
        </w:rPr>
        <w:t>this,</w:t>
      </w:r>
      <w:r w:rsidR="00453C3B" w:rsidRPr="002C5855">
        <w:rPr>
          <w:rFonts w:ascii="Verdana" w:hAnsi="Verdana" w:cs="Arial"/>
          <w:color w:val="0B0C0C"/>
          <w:sz w:val="22"/>
          <w:szCs w:val="22"/>
        </w:rPr>
        <w:t xml:space="preserve"> we will maintain a close overview of all </w:t>
      </w:r>
      <w:r w:rsidR="002C5855" w:rsidRPr="002C5855">
        <w:rPr>
          <w:rFonts w:ascii="Verdana" w:hAnsi="Verdana" w:cs="Arial"/>
          <w:color w:val="0B0C0C"/>
          <w:sz w:val="22"/>
          <w:szCs w:val="22"/>
        </w:rPr>
        <w:t>pupils</w:t>
      </w:r>
      <w:r w:rsidR="00453C3B" w:rsidRPr="002C5855">
        <w:rPr>
          <w:rFonts w:ascii="Verdana" w:hAnsi="Verdana" w:cs="Arial"/>
          <w:color w:val="0B0C0C"/>
          <w:sz w:val="22"/>
          <w:szCs w:val="22"/>
        </w:rPr>
        <w:t xml:space="preserve">, staff, </w:t>
      </w:r>
      <w:r w:rsidR="002C5855" w:rsidRPr="002C5855">
        <w:rPr>
          <w:rFonts w:ascii="Verdana" w:hAnsi="Verdana" w:cs="Arial"/>
          <w:color w:val="0B0C0C"/>
          <w:sz w:val="22"/>
          <w:szCs w:val="22"/>
        </w:rPr>
        <w:t>school,</w:t>
      </w:r>
      <w:r w:rsidR="00453C3B" w:rsidRPr="002C5855">
        <w:rPr>
          <w:rFonts w:ascii="Verdana" w:hAnsi="Verdana" w:cs="Arial"/>
          <w:color w:val="0B0C0C"/>
          <w:sz w:val="22"/>
          <w:szCs w:val="22"/>
        </w:rPr>
        <w:t xml:space="preserve"> and local community data. We will also amend our </w:t>
      </w:r>
      <w:r w:rsidR="00453C3B" w:rsidRPr="002C5855">
        <w:rPr>
          <w:rFonts w:ascii="Verdana" w:hAnsi="Verdana" w:cs="Arial"/>
          <w:b/>
          <w:i/>
          <w:color w:val="0B0C0C"/>
          <w:sz w:val="22"/>
          <w:szCs w:val="22"/>
        </w:rPr>
        <w:t>Outbreak Management</w:t>
      </w:r>
      <w:r w:rsidR="00453C3B" w:rsidRPr="002C5855">
        <w:rPr>
          <w:rFonts w:ascii="Verdana" w:hAnsi="Verdana" w:cs="Arial"/>
          <w:b/>
          <w:color w:val="0B0C0C"/>
          <w:sz w:val="22"/>
          <w:szCs w:val="22"/>
        </w:rPr>
        <w:t xml:space="preserve"> </w:t>
      </w:r>
      <w:r w:rsidR="00453C3B" w:rsidRPr="002C5855">
        <w:rPr>
          <w:rFonts w:ascii="Verdana" w:hAnsi="Verdana" w:cs="Arial"/>
          <w:b/>
          <w:i/>
          <w:color w:val="0B0C0C"/>
          <w:sz w:val="22"/>
          <w:szCs w:val="22"/>
        </w:rPr>
        <w:t>Plan</w:t>
      </w:r>
      <w:r w:rsidR="00453C3B" w:rsidRPr="002C5855">
        <w:rPr>
          <w:rFonts w:ascii="Verdana" w:hAnsi="Verdana" w:cs="Arial"/>
          <w:b/>
          <w:color w:val="0B0C0C"/>
          <w:sz w:val="22"/>
          <w:szCs w:val="22"/>
        </w:rPr>
        <w:t xml:space="preserve"> </w:t>
      </w:r>
      <w:r w:rsidR="00453C3B" w:rsidRPr="002C5855">
        <w:rPr>
          <w:rFonts w:ascii="Verdana" w:hAnsi="Verdana" w:cs="Arial"/>
          <w:color w:val="0B0C0C"/>
          <w:sz w:val="22"/>
          <w:szCs w:val="22"/>
        </w:rPr>
        <w:t>as and when required</w:t>
      </w:r>
      <w:r w:rsidR="00453C3B" w:rsidRPr="002C5855">
        <w:rPr>
          <w:rFonts w:ascii="Verdana" w:hAnsi="Verdana" w:cs="Arial"/>
          <w:b/>
          <w:color w:val="0B0C0C"/>
          <w:sz w:val="22"/>
          <w:szCs w:val="22"/>
        </w:rPr>
        <w:t xml:space="preserve">. </w:t>
      </w:r>
      <w:r w:rsidR="00453C3B" w:rsidRPr="002C5855">
        <w:rPr>
          <w:rFonts w:ascii="Verdana" w:hAnsi="Verdana" w:cs="Arial"/>
          <w:color w:val="0B0C0C"/>
          <w:sz w:val="22"/>
          <w:szCs w:val="22"/>
        </w:rPr>
        <w:t>For example,</w:t>
      </w:r>
      <w:r w:rsidR="00453C3B" w:rsidRPr="002C5855">
        <w:rPr>
          <w:rFonts w:ascii="Verdana" w:hAnsi="Verdana" w:cs="Arial"/>
          <w:b/>
          <w:color w:val="0B0C0C"/>
          <w:sz w:val="22"/>
          <w:szCs w:val="22"/>
        </w:rPr>
        <w:t xml:space="preserve"> </w:t>
      </w:r>
      <w:r w:rsidR="00453C3B" w:rsidRPr="002C5855">
        <w:rPr>
          <w:rFonts w:ascii="Verdana" w:hAnsi="Verdana" w:cs="Arial"/>
          <w:color w:val="0B0C0C"/>
          <w:sz w:val="22"/>
          <w:szCs w:val="22"/>
        </w:rPr>
        <w:t>t</w:t>
      </w:r>
      <w:r w:rsidRPr="002C5855">
        <w:rPr>
          <w:rFonts w:ascii="Verdana" w:hAnsi="Verdana" w:cs="Arial"/>
          <w:color w:val="0B0C0C"/>
          <w:sz w:val="22"/>
          <w:szCs w:val="22"/>
        </w:rPr>
        <w:t>his</w:t>
      </w:r>
      <w:r w:rsidR="00453C3B" w:rsidRPr="002C5855">
        <w:rPr>
          <w:rFonts w:ascii="Verdana" w:hAnsi="Verdana" w:cs="Arial"/>
          <w:color w:val="0B0C0C"/>
          <w:sz w:val="22"/>
          <w:szCs w:val="22"/>
        </w:rPr>
        <w:t xml:space="preserve"> may include c</w:t>
      </w:r>
      <w:r w:rsidRPr="002C5855">
        <w:rPr>
          <w:rFonts w:ascii="Verdana" w:hAnsi="Verdana" w:cs="Arial"/>
          <w:color w:val="0B0C0C"/>
          <w:sz w:val="22"/>
          <w:szCs w:val="22"/>
        </w:rPr>
        <w:t>ommunicating cl</w:t>
      </w:r>
      <w:r w:rsidR="00453C3B" w:rsidRPr="002C5855">
        <w:rPr>
          <w:rFonts w:ascii="Verdana" w:hAnsi="Verdana" w:cs="Arial"/>
          <w:color w:val="0B0C0C"/>
          <w:sz w:val="22"/>
          <w:szCs w:val="22"/>
        </w:rPr>
        <w:t>early and urgently to parents if local</w:t>
      </w:r>
      <w:r w:rsidRPr="002C5855">
        <w:rPr>
          <w:rFonts w:ascii="Verdana" w:hAnsi="Verdana" w:cs="Arial"/>
          <w:color w:val="0B0C0C"/>
          <w:sz w:val="22"/>
          <w:szCs w:val="22"/>
        </w:rPr>
        <w:t xml:space="preserve"> level</w:t>
      </w:r>
      <w:r w:rsidR="00453C3B" w:rsidRPr="002C5855">
        <w:rPr>
          <w:rFonts w:ascii="Verdana" w:hAnsi="Verdana" w:cs="Arial"/>
          <w:color w:val="0B0C0C"/>
          <w:sz w:val="22"/>
          <w:szCs w:val="22"/>
        </w:rPr>
        <w:t>s of risk increase, and with this,</w:t>
      </w:r>
      <w:r w:rsidRPr="002C5855">
        <w:rPr>
          <w:rFonts w:ascii="Verdana" w:hAnsi="Verdana" w:cs="Arial"/>
          <w:color w:val="0B0C0C"/>
          <w:sz w:val="22"/>
          <w:szCs w:val="22"/>
        </w:rPr>
        <w:t xml:space="preserve"> the need to behave more cautiously.</w:t>
      </w:r>
    </w:p>
    <w:p w14:paraId="20DE6061" w14:textId="77777777" w:rsidR="004F048F" w:rsidRPr="002C5855" w:rsidRDefault="004F048F" w:rsidP="002C5855">
      <w:pPr>
        <w:pStyle w:val="NormalWeb"/>
        <w:spacing w:before="0" w:beforeAutospacing="0" w:after="0" w:afterAutospacing="0"/>
        <w:jc w:val="both"/>
        <w:textAlignment w:val="baseline"/>
        <w:rPr>
          <w:rFonts w:ascii="Verdana" w:hAnsi="Verdana" w:cs="Arial"/>
          <w:b/>
          <w:i/>
          <w:color w:val="0B0C0C"/>
        </w:rPr>
      </w:pPr>
      <w:r w:rsidRPr="002C5855">
        <w:rPr>
          <w:rFonts w:ascii="Verdana" w:hAnsi="Verdana" w:cs="Arial"/>
          <w:b/>
          <w:color w:val="C00000"/>
        </w:rPr>
        <w:lastRenderedPageBreak/>
        <w:t>For note</w:t>
      </w:r>
      <w:r w:rsidRPr="002C5855">
        <w:rPr>
          <w:rFonts w:ascii="Verdana" w:hAnsi="Verdana" w:cs="Arial"/>
          <w:color w:val="C00000"/>
        </w:rPr>
        <w:t xml:space="preserve">: </w:t>
      </w:r>
      <w:r w:rsidRPr="002C5855">
        <w:rPr>
          <w:rFonts w:ascii="Verdana" w:hAnsi="Verdana" w:cs="Arial"/>
          <w:b/>
          <w:i/>
          <w:color w:val="0B0C0C"/>
        </w:rPr>
        <w:t>Face coverings</w:t>
      </w:r>
    </w:p>
    <w:p w14:paraId="53BC3A18" w14:textId="77777777" w:rsidR="004F048F" w:rsidRPr="002C5855" w:rsidRDefault="0025170A" w:rsidP="002C5855">
      <w:pPr>
        <w:pStyle w:val="NormalWeb"/>
        <w:spacing w:before="160" w:beforeAutospacing="0" w:after="160" w:afterAutospacing="0"/>
        <w:jc w:val="both"/>
        <w:textAlignment w:val="baseline"/>
        <w:rPr>
          <w:rFonts w:ascii="Verdana" w:hAnsi="Verdana" w:cs="Arial"/>
          <w:color w:val="0B0C0C"/>
          <w:sz w:val="22"/>
          <w:szCs w:val="22"/>
        </w:rPr>
      </w:pPr>
      <w:r w:rsidRPr="002C5855">
        <w:rPr>
          <w:rFonts w:ascii="Verdana" w:hAnsi="Verdana" w:cs="Arial"/>
          <w:color w:val="0B0C0C"/>
          <w:sz w:val="22"/>
          <w:szCs w:val="22"/>
        </w:rPr>
        <w:t>Though there is no current legal requirement, the Government recommends that people continue to wear face coverings in crowd</w:t>
      </w:r>
      <w:r w:rsidR="004F048F" w:rsidRPr="002C5855">
        <w:rPr>
          <w:rFonts w:ascii="Verdana" w:hAnsi="Verdana" w:cs="Arial"/>
          <w:color w:val="0B0C0C"/>
          <w:sz w:val="22"/>
          <w:szCs w:val="22"/>
        </w:rPr>
        <w:t>ed and enclosed spaces where people</w:t>
      </w:r>
      <w:r w:rsidRPr="002C5855">
        <w:rPr>
          <w:rFonts w:ascii="Verdana" w:hAnsi="Verdana" w:cs="Arial"/>
          <w:color w:val="0B0C0C"/>
          <w:sz w:val="22"/>
          <w:szCs w:val="22"/>
        </w:rPr>
        <w:t xml:space="preserve"> c</w:t>
      </w:r>
      <w:r w:rsidR="004F048F" w:rsidRPr="002C5855">
        <w:rPr>
          <w:rFonts w:ascii="Verdana" w:hAnsi="Verdana" w:cs="Arial"/>
          <w:color w:val="0B0C0C"/>
          <w:sz w:val="22"/>
          <w:szCs w:val="22"/>
        </w:rPr>
        <w:t>ome into contact with others they</w:t>
      </w:r>
      <w:r w:rsidRPr="002C5855">
        <w:rPr>
          <w:rFonts w:ascii="Verdana" w:hAnsi="Verdana" w:cs="Arial"/>
          <w:color w:val="0B0C0C"/>
          <w:sz w:val="22"/>
          <w:szCs w:val="22"/>
        </w:rPr>
        <w:t xml:space="preserve"> don’t normally meet, for example on public transport.</w:t>
      </w:r>
      <w:r w:rsidR="004F048F" w:rsidRPr="002C5855">
        <w:rPr>
          <w:rFonts w:ascii="Verdana" w:hAnsi="Verdana" w:cs="Arial"/>
          <w:color w:val="0B0C0C"/>
          <w:sz w:val="22"/>
          <w:szCs w:val="22"/>
        </w:rPr>
        <w:t xml:space="preserve"> The Trust continues to encourage parents to wear face coverings at the school gates.</w:t>
      </w:r>
    </w:p>
    <w:p w14:paraId="4D686771" w14:textId="24A76765" w:rsidR="0025170A" w:rsidRPr="002C5855" w:rsidRDefault="004F048F" w:rsidP="002C5855">
      <w:pPr>
        <w:pStyle w:val="NormalWeb"/>
        <w:spacing w:before="160" w:beforeAutospacing="0" w:after="160" w:afterAutospacing="0"/>
        <w:jc w:val="both"/>
        <w:textAlignment w:val="baseline"/>
        <w:rPr>
          <w:rFonts w:ascii="Verdana" w:hAnsi="Verdana" w:cs="Arial"/>
          <w:color w:val="0B0C0C"/>
          <w:sz w:val="22"/>
          <w:szCs w:val="22"/>
        </w:rPr>
      </w:pPr>
      <w:r w:rsidRPr="002C5855">
        <w:rPr>
          <w:rFonts w:ascii="Verdana" w:hAnsi="Verdana" w:cs="Arial"/>
          <w:color w:val="0B0C0C"/>
          <w:sz w:val="22"/>
          <w:szCs w:val="22"/>
        </w:rPr>
        <w:t>If further restrictions are required over the Autumn/Winter period</w:t>
      </w:r>
      <w:r w:rsidR="0025170A" w:rsidRPr="002C5855">
        <w:rPr>
          <w:rFonts w:ascii="Verdana" w:hAnsi="Verdana" w:cs="Arial"/>
          <w:color w:val="0B0C0C"/>
          <w:sz w:val="22"/>
          <w:szCs w:val="22"/>
        </w:rPr>
        <w:t>, the Government will bring back the legal requirement to wear face coverings in some settings. The precise settings will be decided at the time.</w:t>
      </w:r>
    </w:p>
    <w:p w14:paraId="3955475F" w14:textId="72251503" w:rsidR="0025170A" w:rsidRPr="004F048F" w:rsidRDefault="004F048F" w:rsidP="002C5855">
      <w:pPr>
        <w:pStyle w:val="Heading4"/>
        <w:spacing w:before="0" w:beforeAutospacing="0" w:after="0" w:afterAutospacing="0"/>
        <w:textAlignment w:val="baseline"/>
        <w:rPr>
          <w:rFonts w:ascii="Verdana" w:hAnsi="Verdana" w:cs="Arial"/>
          <w:i/>
          <w:color w:val="0B0C0C"/>
        </w:rPr>
      </w:pPr>
      <w:r w:rsidRPr="002C5855">
        <w:rPr>
          <w:rFonts w:ascii="Verdana" w:hAnsi="Verdana" w:cs="Arial"/>
          <w:color w:val="C00000"/>
        </w:rPr>
        <w:t xml:space="preserve">For note: </w:t>
      </w:r>
      <w:r w:rsidR="0025170A" w:rsidRPr="004F048F">
        <w:rPr>
          <w:rFonts w:ascii="Verdana" w:hAnsi="Verdana" w:cs="Arial"/>
          <w:i/>
          <w:color w:val="0B0C0C"/>
        </w:rPr>
        <w:t>Face coverings – supporting evidence</w:t>
      </w:r>
    </w:p>
    <w:p w14:paraId="5ACE30E0" w14:textId="77777777" w:rsidR="002C5855" w:rsidRPr="002C5855" w:rsidRDefault="002C5855" w:rsidP="004F048F">
      <w:pPr>
        <w:pStyle w:val="NormalWeb"/>
        <w:spacing w:before="0" w:beforeAutospacing="0" w:after="0" w:afterAutospacing="0"/>
        <w:jc w:val="both"/>
        <w:textAlignment w:val="baseline"/>
        <w:rPr>
          <w:rFonts w:ascii="Verdana" w:hAnsi="Verdana" w:cs="Arial"/>
          <w:color w:val="0B0C0C"/>
          <w:sz w:val="16"/>
          <w:szCs w:val="16"/>
        </w:rPr>
      </w:pPr>
    </w:p>
    <w:p w14:paraId="767B7B50" w14:textId="6F34E1FA" w:rsidR="004F048F" w:rsidRPr="002C5855" w:rsidRDefault="0025170A" w:rsidP="002C5855">
      <w:pPr>
        <w:pStyle w:val="NormalWeb"/>
        <w:spacing w:before="0" w:beforeAutospacing="0" w:after="0" w:afterAutospacing="0"/>
        <w:jc w:val="both"/>
        <w:textAlignment w:val="baseline"/>
        <w:rPr>
          <w:rFonts w:ascii="Verdana" w:hAnsi="Verdana" w:cs="Arial"/>
          <w:color w:val="0B0C0C"/>
          <w:sz w:val="22"/>
          <w:szCs w:val="22"/>
        </w:rPr>
      </w:pPr>
      <w:r w:rsidRPr="002C5855">
        <w:rPr>
          <w:rFonts w:ascii="Verdana" w:hAnsi="Verdana" w:cs="Arial"/>
          <w:color w:val="0B0C0C"/>
          <w:sz w:val="22"/>
          <w:szCs w:val="22"/>
        </w:rPr>
        <w:t>Face coverings have low economic costs and can be effective in reducing transmission in public and community settings, by reducing the emission of virus-carrying particles w</w:t>
      </w:r>
      <w:r w:rsidR="004F048F" w:rsidRPr="002C5855">
        <w:rPr>
          <w:rFonts w:ascii="Verdana" w:hAnsi="Verdana" w:cs="Arial"/>
          <w:color w:val="0B0C0C"/>
          <w:sz w:val="22"/>
          <w:szCs w:val="22"/>
        </w:rPr>
        <w:t xml:space="preserve">hen worn by an infected person </w:t>
      </w:r>
      <w:r w:rsidRPr="002C5855">
        <w:rPr>
          <w:rFonts w:ascii="Verdana" w:hAnsi="Verdana" w:cs="Arial"/>
          <w:color w:val="0B0C0C"/>
          <w:sz w:val="22"/>
          <w:szCs w:val="22"/>
        </w:rPr>
        <w:t>and may also provide a small amount of protection to an uninfected wearer.</w:t>
      </w:r>
    </w:p>
    <w:p w14:paraId="179FE1E1" w14:textId="538D802F" w:rsidR="0025170A" w:rsidRPr="002C5855" w:rsidRDefault="004F048F" w:rsidP="004F048F">
      <w:pPr>
        <w:pStyle w:val="NormalWeb"/>
        <w:spacing w:before="0" w:beforeAutospacing="0" w:after="0" w:afterAutospacing="0"/>
        <w:jc w:val="both"/>
        <w:textAlignment w:val="baseline"/>
        <w:rPr>
          <w:rFonts w:ascii="Verdana" w:hAnsi="Verdana" w:cs="Arial"/>
          <w:color w:val="0B0C0C"/>
          <w:sz w:val="16"/>
          <w:szCs w:val="16"/>
        </w:rPr>
      </w:pPr>
      <w:r w:rsidRPr="002C5855">
        <w:rPr>
          <w:rFonts w:ascii="Verdana" w:hAnsi="Verdana" w:cs="Arial"/>
          <w:color w:val="0B0C0C"/>
          <w:sz w:val="16"/>
          <w:szCs w:val="16"/>
        </w:rPr>
        <w:t xml:space="preserve"> </w:t>
      </w:r>
    </w:p>
    <w:p w14:paraId="6BA92A76" w14:textId="59CCEF82" w:rsidR="0025170A" w:rsidRDefault="0025170A" w:rsidP="004F048F">
      <w:pPr>
        <w:pStyle w:val="NormalWeb"/>
        <w:spacing w:before="0" w:beforeAutospacing="0" w:after="0" w:afterAutospacing="0"/>
        <w:jc w:val="both"/>
        <w:textAlignment w:val="baseline"/>
        <w:rPr>
          <w:rFonts w:ascii="Verdana" w:hAnsi="Verdana" w:cs="Arial"/>
          <w:color w:val="0B0C0C"/>
          <w:sz w:val="22"/>
          <w:szCs w:val="22"/>
        </w:rPr>
      </w:pPr>
      <w:r w:rsidRPr="002C5855">
        <w:rPr>
          <w:rFonts w:ascii="Verdana" w:hAnsi="Verdana" w:cs="Arial"/>
          <w:color w:val="0B0C0C"/>
          <w:sz w:val="22"/>
          <w:szCs w:val="22"/>
        </w:rPr>
        <w:t>SAGE estimates that widespread application of face coverings is likely to have a small but significant impact on transmission, as face coverings mitigate most transmission routes.</w:t>
      </w:r>
      <w:r w:rsidR="004F048F" w:rsidRPr="002C5855">
        <w:rPr>
          <w:rFonts w:ascii="Verdana" w:hAnsi="Verdana" w:cs="Arial"/>
          <w:color w:val="0B0C0C"/>
          <w:sz w:val="22"/>
          <w:szCs w:val="22"/>
        </w:rPr>
        <w:t xml:space="preserve"> </w:t>
      </w:r>
      <w:r w:rsidRPr="002C5855">
        <w:rPr>
          <w:rFonts w:ascii="Verdana" w:hAnsi="Verdana" w:cs="Arial"/>
          <w:color w:val="0B0C0C"/>
          <w:sz w:val="22"/>
          <w:szCs w:val="22"/>
        </w:rPr>
        <w:t>SAGE evidence also states that face coverings (if worn correctly and of suitable quality) are likely to be most effective (at least in the short to medium term)</w:t>
      </w:r>
      <w:r w:rsidR="004F048F" w:rsidRPr="002C5855">
        <w:rPr>
          <w:rFonts w:ascii="Verdana" w:hAnsi="Verdana" w:cs="Arial"/>
          <w:color w:val="0B0C0C"/>
          <w:sz w:val="22"/>
          <w:szCs w:val="22"/>
        </w:rPr>
        <w:t xml:space="preserve"> </w:t>
      </w:r>
      <w:r w:rsidRPr="002C5855">
        <w:rPr>
          <w:rFonts w:ascii="Verdana" w:hAnsi="Verdana" w:cs="Arial"/>
          <w:color w:val="0B0C0C"/>
          <w:sz w:val="22"/>
          <w:szCs w:val="22"/>
        </w:rPr>
        <w:t>in reducing transmission indoors where other measures, such as social distancing and ventilation, are not feasible or are inadequate.</w:t>
      </w:r>
    </w:p>
    <w:p w14:paraId="260D2D8A" w14:textId="77777777" w:rsidR="00624CD3" w:rsidRPr="00624CD3" w:rsidRDefault="00624CD3" w:rsidP="004F048F">
      <w:pPr>
        <w:pStyle w:val="NormalWeb"/>
        <w:spacing w:before="0" w:beforeAutospacing="0" w:after="0" w:afterAutospacing="0"/>
        <w:jc w:val="both"/>
        <w:textAlignment w:val="baseline"/>
        <w:rPr>
          <w:rFonts w:ascii="Verdana" w:hAnsi="Verdana" w:cs="Arial"/>
          <w:color w:val="0B0C0C"/>
          <w:sz w:val="16"/>
          <w:szCs w:val="16"/>
        </w:rPr>
      </w:pPr>
    </w:p>
    <w:p w14:paraId="4B207CC0" w14:textId="21667F11" w:rsidR="0025170A" w:rsidRPr="00624CD3" w:rsidRDefault="0025170A" w:rsidP="00624CD3">
      <w:pPr>
        <w:pStyle w:val="NormalWeb"/>
        <w:numPr>
          <w:ilvl w:val="0"/>
          <w:numId w:val="41"/>
        </w:numPr>
        <w:spacing w:before="0" w:beforeAutospacing="0" w:after="0" w:afterAutospacing="0"/>
        <w:ind w:left="720"/>
        <w:textAlignment w:val="baseline"/>
        <w:rPr>
          <w:rFonts w:ascii="Verdana" w:hAnsi="Verdana" w:cs="Arial"/>
          <w:b/>
          <w:color w:val="C00000"/>
          <w:sz w:val="28"/>
          <w:szCs w:val="28"/>
        </w:rPr>
      </w:pPr>
      <w:r w:rsidRPr="00624CD3">
        <w:rPr>
          <w:rFonts w:ascii="Verdana" w:hAnsi="Verdana" w:cs="Arial"/>
          <w:b/>
          <w:color w:val="C00000"/>
          <w:sz w:val="28"/>
          <w:szCs w:val="28"/>
        </w:rPr>
        <w:t>Local management of the virus</w:t>
      </w:r>
    </w:p>
    <w:p w14:paraId="385EB6AE" w14:textId="3093337C" w:rsidR="0025170A" w:rsidRPr="00624CD3" w:rsidRDefault="004F048F" w:rsidP="00624CD3">
      <w:pPr>
        <w:pStyle w:val="NormalWeb"/>
        <w:spacing w:before="160" w:beforeAutospacing="0" w:after="160" w:afterAutospacing="0"/>
        <w:jc w:val="both"/>
        <w:textAlignment w:val="baseline"/>
        <w:rPr>
          <w:rFonts w:ascii="Verdana" w:hAnsi="Verdana" w:cs="Arial"/>
          <w:color w:val="0B0C0C"/>
          <w:sz w:val="22"/>
          <w:szCs w:val="22"/>
        </w:rPr>
      </w:pPr>
      <w:r w:rsidRPr="00624CD3">
        <w:rPr>
          <w:rFonts w:ascii="Verdana" w:hAnsi="Verdana" w:cs="Arial"/>
          <w:color w:val="0B0C0C"/>
          <w:sz w:val="22"/>
          <w:szCs w:val="22"/>
        </w:rPr>
        <w:t xml:space="preserve">The Trust will continue to work closely with all local partners to reduce the spread and minimise the impact of covid-19. </w:t>
      </w:r>
      <w:r w:rsidR="0025170A" w:rsidRPr="00624CD3">
        <w:rPr>
          <w:rFonts w:ascii="Verdana" w:hAnsi="Verdana" w:cs="Arial"/>
          <w:color w:val="0B0C0C"/>
          <w:sz w:val="22"/>
          <w:szCs w:val="22"/>
        </w:rPr>
        <w:t>Local authorities have always played a critical role in public health protection, emergency response and infe</w:t>
      </w:r>
      <w:r w:rsidRPr="00624CD3">
        <w:rPr>
          <w:rFonts w:ascii="Verdana" w:hAnsi="Verdana" w:cs="Arial"/>
          <w:color w:val="0B0C0C"/>
          <w:sz w:val="22"/>
          <w:szCs w:val="22"/>
        </w:rPr>
        <w:t>ctious disease control. Covid-19</w:t>
      </w:r>
      <w:r w:rsidR="0025170A" w:rsidRPr="00624CD3">
        <w:rPr>
          <w:rFonts w:ascii="Verdana" w:hAnsi="Verdana" w:cs="Arial"/>
          <w:color w:val="0B0C0C"/>
          <w:sz w:val="22"/>
          <w:szCs w:val="22"/>
        </w:rPr>
        <w:t xml:space="preserve"> has been no different, with local authorities leading the</w:t>
      </w:r>
      <w:r w:rsidR="00606904" w:rsidRPr="00624CD3">
        <w:rPr>
          <w:rFonts w:ascii="Verdana" w:hAnsi="Verdana" w:cs="Arial"/>
          <w:color w:val="0B0C0C"/>
          <w:sz w:val="22"/>
          <w:szCs w:val="22"/>
        </w:rPr>
        <w:t xml:space="preserve"> response in their communities and we will continue to follow their advice.</w:t>
      </w:r>
    </w:p>
    <w:p w14:paraId="65C461F3" w14:textId="3A0E4C56" w:rsidR="0025170A" w:rsidRPr="00624CD3" w:rsidRDefault="0025170A" w:rsidP="00624CD3">
      <w:pPr>
        <w:spacing w:after="0" w:line="240" w:lineRule="auto"/>
        <w:jc w:val="both"/>
        <w:textAlignment w:val="baseline"/>
        <w:rPr>
          <w:rFonts w:ascii="Verdana" w:hAnsi="Verdana" w:cs="Arial"/>
          <w:color w:val="0B0C0C"/>
          <w:sz w:val="22"/>
          <w:szCs w:val="22"/>
        </w:rPr>
      </w:pPr>
      <w:r w:rsidRPr="00624CD3">
        <w:rPr>
          <w:rFonts w:ascii="Verdana" w:hAnsi="Verdana" w:cs="Arial"/>
          <w:b/>
          <w:i/>
          <w:color w:val="0B0C0C"/>
          <w:sz w:val="22"/>
          <w:szCs w:val="22"/>
        </w:rPr>
        <w:t>The Education Contingency Framework</w:t>
      </w:r>
      <w:r w:rsidR="00606904" w:rsidRPr="00624CD3">
        <w:rPr>
          <w:rFonts w:ascii="Verdana" w:hAnsi="Verdana" w:cs="Arial"/>
          <w:color w:val="0B0C0C"/>
          <w:sz w:val="22"/>
          <w:szCs w:val="22"/>
        </w:rPr>
        <w:t xml:space="preserve"> </w:t>
      </w:r>
      <w:r w:rsidRPr="00624CD3">
        <w:rPr>
          <w:rFonts w:ascii="Verdana" w:hAnsi="Verdana" w:cs="Arial"/>
          <w:color w:val="0B0C0C"/>
          <w:sz w:val="22"/>
          <w:szCs w:val="22"/>
        </w:rPr>
        <w:t>provides guidance on the principles for m</w:t>
      </w:r>
      <w:r w:rsidR="00606904" w:rsidRPr="00624CD3">
        <w:rPr>
          <w:rFonts w:ascii="Verdana" w:hAnsi="Verdana" w:cs="Arial"/>
          <w:color w:val="0B0C0C"/>
          <w:sz w:val="22"/>
          <w:szCs w:val="22"/>
        </w:rPr>
        <w:t>anaging local outbreaks of covid</w:t>
      </w:r>
      <w:r w:rsidRPr="00624CD3">
        <w:rPr>
          <w:rFonts w:ascii="Verdana" w:hAnsi="Verdana" w:cs="Arial"/>
          <w:color w:val="0B0C0C"/>
          <w:sz w:val="22"/>
          <w:szCs w:val="22"/>
        </w:rPr>
        <w:t>-19 in</w:t>
      </w:r>
      <w:r w:rsidR="00606904" w:rsidRPr="00624CD3">
        <w:rPr>
          <w:rFonts w:ascii="Verdana" w:hAnsi="Verdana" w:cs="Arial"/>
          <w:color w:val="0B0C0C"/>
          <w:sz w:val="22"/>
          <w:szCs w:val="22"/>
        </w:rPr>
        <w:t xml:space="preserve"> schools</w:t>
      </w:r>
      <w:r w:rsidRPr="00624CD3">
        <w:rPr>
          <w:rFonts w:ascii="Verdana" w:hAnsi="Verdana" w:cs="Arial"/>
          <w:color w:val="0B0C0C"/>
          <w:sz w:val="22"/>
          <w:szCs w:val="22"/>
        </w:rPr>
        <w:t>. This framework sets cle</w:t>
      </w:r>
      <w:r w:rsidR="00606904" w:rsidRPr="00624CD3">
        <w:rPr>
          <w:rFonts w:ascii="Verdana" w:hAnsi="Verdana" w:cs="Arial"/>
          <w:color w:val="0B0C0C"/>
          <w:sz w:val="22"/>
          <w:szCs w:val="22"/>
        </w:rPr>
        <w:t>ar thresholds for managing covid-19 cases, when we</w:t>
      </w:r>
      <w:r w:rsidRPr="00624CD3">
        <w:rPr>
          <w:rFonts w:ascii="Verdana" w:hAnsi="Verdana" w:cs="Arial"/>
          <w:color w:val="0B0C0C"/>
          <w:sz w:val="22"/>
          <w:szCs w:val="22"/>
        </w:rPr>
        <w:t xml:space="preserve"> should consider seeking public health advice, and provides advice on all</w:t>
      </w:r>
      <w:r w:rsidR="00606904" w:rsidRPr="00624CD3">
        <w:rPr>
          <w:rFonts w:ascii="Verdana" w:hAnsi="Verdana" w:cs="Arial"/>
          <w:color w:val="0B0C0C"/>
          <w:sz w:val="22"/>
          <w:szCs w:val="22"/>
        </w:rPr>
        <w:t xml:space="preserve"> types of measures that we</w:t>
      </w:r>
      <w:r w:rsidRPr="00624CD3">
        <w:rPr>
          <w:rFonts w:ascii="Verdana" w:hAnsi="Verdana" w:cs="Arial"/>
          <w:color w:val="0B0C0C"/>
          <w:sz w:val="22"/>
          <w:szCs w:val="22"/>
        </w:rPr>
        <w:t xml:space="preserve"> should prepare for in the event they are needed.</w:t>
      </w:r>
      <w:r w:rsidR="00606904" w:rsidRPr="00624CD3">
        <w:rPr>
          <w:rFonts w:ascii="Verdana" w:hAnsi="Verdana" w:cs="Arial"/>
          <w:color w:val="0B0C0C"/>
          <w:sz w:val="22"/>
          <w:szCs w:val="22"/>
        </w:rPr>
        <w:t xml:space="preserve"> These are reflected in the Trust’s </w:t>
      </w:r>
      <w:r w:rsidR="00606904" w:rsidRPr="00624CD3">
        <w:rPr>
          <w:rFonts w:ascii="Verdana" w:hAnsi="Verdana" w:cs="Arial"/>
          <w:i/>
          <w:color w:val="0B0C0C"/>
          <w:sz w:val="22"/>
          <w:szCs w:val="22"/>
        </w:rPr>
        <w:t>Outbreak Management Plan</w:t>
      </w:r>
      <w:r w:rsidR="00606904" w:rsidRPr="00624CD3">
        <w:rPr>
          <w:rFonts w:ascii="Verdana" w:hAnsi="Verdana" w:cs="Arial"/>
          <w:color w:val="0B0C0C"/>
          <w:sz w:val="22"/>
          <w:szCs w:val="22"/>
        </w:rPr>
        <w:t>.</w:t>
      </w:r>
    </w:p>
    <w:p w14:paraId="6B4E90B1" w14:textId="24B790B3" w:rsidR="00606904" w:rsidRDefault="00606904" w:rsidP="00606904">
      <w:pPr>
        <w:pStyle w:val="Heading2"/>
        <w:spacing w:before="0" w:beforeAutospacing="0" w:after="0" w:afterAutospacing="0"/>
        <w:textAlignment w:val="baseline"/>
        <w:rPr>
          <w:rFonts w:ascii="Verdana" w:hAnsi="Verdana" w:cs="Arial"/>
          <w:color w:val="C00000"/>
          <w:sz w:val="28"/>
          <w:szCs w:val="28"/>
        </w:rPr>
      </w:pPr>
    </w:p>
    <w:p w14:paraId="3136FB4B" w14:textId="2553450A" w:rsidR="00624CD3" w:rsidRDefault="00624CD3" w:rsidP="00606904">
      <w:pPr>
        <w:pStyle w:val="Heading2"/>
        <w:spacing w:before="0" w:beforeAutospacing="0" w:after="0" w:afterAutospacing="0"/>
        <w:textAlignment w:val="baseline"/>
        <w:rPr>
          <w:rFonts w:ascii="Verdana" w:hAnsi="Verdana" w:cs="Arial"/>
          <w:color w:val="C00000"/>
          <w:sz w:val="28"/>
          <w:szCs w:val="28"/>
        </w:rPr>
      </w:pPr>
    </w:p>
    <w:p w14:paraId="068C4D7A" w14:textId="4F8507AD" w:rsidR="00624CD3" w:rsidRDefault="00624CD3" w:rsidP="00606904">
      <w:pPr>
        <w:pStyle w:val="Heading2"/>
        <w:spacing w:before="0" w:beforeAutospacing="0" w:after="0" w:afterAutospacing="0"/>
        <w:textAlignment w:val="baseline"/>
        <w:rPr>
          <w:rFonts w:ascii="Verdana" w:hAnsi="Verdana" w:cs="Arial"/>
          <w:color w:val="C00000"/>
          <w:sz w:val="28"/>
          <w:szCs w:val="28"/>
        </w:rPr>
      </w:pPr>
    </w:p>
    <w:p w14:paraId="3D846731" w14:textId="77777777" w:rsidR="00624CD3" w:rsidRPr="00606904" w:rsidRDefault="00624CD3" w:rsidP="00606904">
      <w:pPr>
        <w:pStyle w:val="Heading2"/>
        <w:spacing w:before="0" w:beforeAutospacing="0" w:after="0" w:afterAutospacing="0"/>
        <w:textAlignment w:val="baseline"/>
        <w:rPr>
          <w:rFonts w:ascii="Verdana" w:hAnsi="Verdana" w:cs="Arial"/>
          <w:color w:val="C00000"/>
          <w:sz w:val="28"/>
          <w:szCs w:val="28"/>
        </w:rPr>
      </w:pPr>
    </w:p>
    <w:p w14:paraId="3DB72479" w14:textId="564856AE" w:rsidR="00606904" w:rsidRPr="00624CD3" w:rsidRDefault="00606904" w:rsidP="00624CD3">
      <w:pPr>
        <w:pStyle w:val="Heading2"/>
        <w:numPr>
          <w:ilvl w:val="0"/>
          <w:numId w:val="41"/>
        </w:numPr>
        <w:spacing w:before="0" w:beforeAutospacing="0" w:after="0" w:afterAutospacing="0"/>
        <w:ind w:left="720"/>
        <w:textAlignment w:val="baseline"/>
        <w:rPr>
          <w:rFonts w:ascii="Verdana" w:hAnsi="Verdana" w:cs="Arial"/>
          <w:color w:val="C00000"/>
          <w:sz w:val="28"/>
          <w:szCs w:val="28"/>
        </w:rPr>
      </w:pPr>
      <w:r w:rsidRPr="00624CD3">
        <w:rPr>
          <w:rFonts w:ascii="Verdana" w:hAnsi="Verdana" w:cs="Arial"/>
          <w:color w:val="C00000"/>
          <w:sz w:val="28"/>
          <w:szCs w:val="28"/>
        </w:rPr>
        <w:lastRenderedPageBreak/>
        <w:t>Data and information sources</w:t>
      </w:r>
    </w:p>
    <w:p w14:paraId="4DA5FBBD" w14:textId="77777777" w:rsidR="00606904" w:rsidRPr="00624CD3" w:rsidRDefault="00606904" w:rsidP="00606904">
      <w:pPr>
        <w:pStyle w:val="Heading2"/>
        <w:spacing w:before="0" w:beforeAutospacing="0" w:after="0" w:afterAutospacing="0"/>
        <w:textAlignment w:val="baseline"/>
        <w:rPr>
          <w:rFonts w:ascii="Verdana" w:hAnsi="Verdana" w:cs="Arial"/>
          <w:color w:val="C00000"/>
          <w:sz w:val="16"/>
          <w:szCs w:val="16"/>
        </w:rPr>
      </w:pPr>
    </w:p>
    <w:p w14:paraId="4B798890" w14:textId="77777777" w:rsidR="0025170A" w:rsidRPr="002C7C2E" w:rsidRDefault="00C70A87" w:rsidP="002C7C2E">
      <w:pPr>
        <w:pStyle w:val="NormalWeb"/>
        <w:numPr>
          <w:ilvl w:val="0"/>
          <w:numId w:val="30"/>
        </w:numPr>
        <w:spacing w:before="0" w:beforeAutospacing="0" w:after="0" w:afterAutospacing="0"/>
        <w:ind w:left="624" w:hanging="624"/>
        <w:textAlignment w:val="baseline"/>
        <w:rPr>
          <w:rFonts w:ascii="Arial" w:hAnsi="Arial" w:cs="Arial"/>
          <w:color w:val="000000" w:themeColor="text1"/>
        </w:rPr>
      </w:pPr>
      <w:hyperlink r:id="rId10" w:history="1">
        <w:r w:rsidR="0025170A" w:rsidRPr="002C7C2E">
          <w:rPr>
            <w:rStyle w:val="Hyperlink"/>
            <w:rFonts w:ascii="Arial" w:hAnsi="Arial" w:cs="Arial"/>
            <w:color w:val="000000" w:themeColor="text1"/>
            <w:bdr w:val="none" w:sz="0" w:space="0" w:color="auto" w:frame="1"/>
          </w:rPr>
          <w:t>Cases in England, coronavirus.data.gov.uk</w:t>
        </w:r>
      </w:hyperlink>
      <w:r w:rsidR="0025170A" w:rsidRPr="002C7C2E">
        <w:rPr>
          <w:rFonts w:ascii="Arial" w:hAnsi="Arial" w:cs="Arial"/>
          <w:color w:val="000000" w:themeColor="text1"/>
        </w:rPr>
        <w:t> </w:t>
      </w:r>
      <w:hyperlink r:id="rId11" w:anchor="fnref:1" w:history="1">
        <w:r w:rsidR="0025170A" w:rsidRPr="002C7C2E">
          <w:rPr>
            <w:rStyle w:val="Hyperlink"/>
            <w:rFonts w:ascii="Apple Color Emoji" w:hAnsi="Apple Color Emoji" w:cs="Apple Color Emoji"/>
            <w:color w:val="000000" w:themeColor="text1"/>
            <w:bdr w:val="none" w:sz="0" w:space="0" w:color="auto" w:frame="1"/>
          </w:rPr>
          <w:t>↩</w:t>
        </w:r>
      </w:hyperlink>
    </w:p>
    <w:p w14:paraId="0585F5D0" w14:textId="1100121A" w:rsidR="0025170A" w:rsidRPr="002C7C2E" w:rsidRDefault="00C70A87" w:rsidP="002C7C2E">
      <w:pPr>
        <w:pStyle w:val="NormalWeb"/>
        <w:numPr>
          <w:ilvl w:val="0"/>
          <w:numId w:val="30"/>
        </w:numPr>
        <w:spacing w:before="0" w:beforeAutospacing="0" w:after="0" w:afterAutospacing="0"/>
        <w:ind w:left="624" w:hanging="624"/>
        <w:textAlignment w:val="baseline"/>
        <w:rPr>
          <w:rFonts w:ascii="Arial" w:hAnsi="Arial" w:cs="Arial"/>
          <w:color w:val="000000" w:themeColor="text1"/>
        </w:rPr>
      </w:pPr>
      <w:hyperlink r:id="rId12" w:history="1">
        <w:r w:rsidR="0025170A" w:rsidRPr="002C7C2E">
          <w:rPr>
            <w:rStyle w:val="Hyperlink"/>
            <w:rFonts w:ascii="Arial" w:hAnsi="Arial" w:cs="Arial"/>
            <w:color w:val="000000" w:themeColor="text1"/>
            <w:bdr w:val="none" w:sz="0" w:space="0" w:color="auto" w:frame="1"/>
          </w:rPr>
          <w:t>Cases in England, coronavirus.data.gov.uk</w:t>
        </w:r>
      </w:hyperlink>
      <w:r w:rsidR="0025170A" w:rsidRPr="002C7C2E">
        <w:rPr>
          <w:rFonts w:ascii="Arial" w:hAnsi="Arial" w:cs="Arial"/>
          <w:color w:val="000000" w:themeColor="text1"/>
        </w:rPr>
        <w:t> </w:t>
      </w:r>
      <w:hyperlink r:id="rId13" w:anchor="fnref:2" w:history="1">
        <w:r w:rsidR="0025170A" w:rsidRPr="002C7C2E">
          <w:rPr>
            <w:rStyle w:val="Hyperlink"/>
            <w:rFonts w:ascii="Apple Color Emoji" w:hAnsi="Apple Color Emoji" w:cs="Apple Color Emoji"/>
            <w:color w:val="000000" w:themeColor="text1"/>
            <w:bdr w:val="none" w:sz="0" w:space="0" w:color="auto" w:frame="1"/>
          </w:rPr>
          <w:t>↩</w:t>
        </w:r>
      </w:hyperlink>
    </w:p>
    <w:p w14:paraId="7F33D04D" w14:textId="77777777" w:rsidR="0025170A" w:rsidRPr="002C7C2E" w:rsidRDefault="00C70A87" w:rsidP="002C7C2E">
      <w:pPr>
        <w:pStyle w:val="NormalWeb"/>
        <w:numPr>
          <w:ilvl w:val="0"/>
          <w:numId w:val="30"/>
        </w:numPr>
        <w:spacing w:before="0" w:beforeAutospacing="0" w:after="0" w:afterAutospacing="0"/>
        <w:ind w:left="624" w:hanging="624"/>
        <w:textAlignment w:val="baseline"/>
        <w:rPr>
          <w:rFonts w:ascii="Arial" w:hAnsi="Arial" w:cs="Arial"/>
          <w:color w:val="000000" w:themeColor="text1"/>
        </w:rPr>
      </w:pPr>
      <w:hyperlink r:id="rId14" w:history="1">
        <w:r w:rsidR="0025170A" w:rsidRPr="002C7C2E">
          <w:rPr>
            <w:rStyle w:val="Hyperlink"/>
            <w:rFonts w:ascii="Arial" w:hAnsi="Arial" w:cs="Arial"/>
            <w:color w:val="000000" w:themeColor="text1"/>
            <w:bdr w:val="none" w:sz="0" w:space="0" w:color="auto" w:frame="1"/>
          </w:rPr>
          <w:t>UK summary, coronavirus.data.gov.uk</w:t>
        </w:r>
      </w:hyperlink>
      <w:r w:rsidR="0025170A" w:rsidRPr="002C7C2E">
        <w:rPr>
          <w:rFonts w:ascii="Arial" w:hAnsi="Arial" w:cs="Arial"/>
          <w:color w:val="000000" w:themeColor="text1"/>
        </w:rPr>
        <w:t> </w:t>
      </w:r>
      <w:hyperlink r:id="rId15" w:anchor="fnref:4" w:history="1">
        <w:r w:rsidR="0025170A" w:rsidRPr="002C7C2E">
          <w:rPr>
            <w:rStyle w:val="Hyperlink"/>
            <w:rFonts w:ascii="Apple Color Emoji" w:hAnsi="Apple Color Emoji" w:cs="Apple Color Emoji"/>
            <w:color w:val="000000" w:themeColor="text1"/>
            <w:bdr w:val="none" w:sz="0" w:space="0" w:color="auto" w:frame="1"/>
          </w:rPr>
          <w:t>↩</w:t>
        </w:r>
      </w:hyperlink>
    </w:p>
    <w:p w14:paraId="01CB0C78" w14:textId="77777777" w:rsidR="0025170A" w:rsidRPr="002C7C2E" w:rsidRDefault="00C70A87" w:rsidP="002C7C2E">
      <w:pPr>
        <w:pStyle w:val="NormalWeb"/>
        <w:numPr>
          <w:ilvl w:val="0"/>
          <w:numId w:val="30"/>
        </w:numPr>
        <w:spacing w:before="0" w:beforeAutospacing="0" w:after="0" w:afterAutospacing="0"/>
        <w:ind w:left="624" w:hanging="624"/>
        <w:textAlignment w:val="baseline"/>
        <w:rPr>
          <w:rFonts w:ascii="Arial" w:hAnsi="Arial" w:cs="Arial"/>
          <w:color w:val="000000" w:themeColor="text1"/>
        </w:rPr>
      </w:pPr>
      <w:hyperlink r:id="rId16" w:history="1">
        <w:r w:rsidR="0025170A" w:rsidRPr="002C7C2E">
          <w:rPr>
            <w:rStyle w:val="Hyperlink"/>
            <w:rFonts w:ascii="Arial" w:hAnsi="Arial" w:cs="Arial"/>
            <w:color w:val="000000" w:themeColor="text1"/>
            <w:bdr w:val="none" w:sz="0" w:space="0" w:color="auto" w:frame="1"/>
          </w:rPr>
          <w:t>Deaths in England, coronavirus.data.gov.uk</w:t>
        </w:r>
      </w:hyperlink>
      <w:r w:rsidR="0025170A" w:rsidRPr="002C7C2E">
        <w:rPr>
          <w:rFonts w:ascii="Arial" w:hAnsi="Arial" w:cs="Arial"/>
          <w:color w:val="000000" w:themeColor="text1"/>
        </w:rPr>
        <w:t> </w:t>
      </w:r>
      <w:hyperlink r:id="rId17" w:anchor="fnref:5" w:history="1">
        <w:r w:rsidR="0025170A" w:rsidRPr="002C7C2E">
          <w:rPr>
            <w:rStyle w:val="Hyperlink"/>
            <w:rFonts w:ascii="Apple Color Emoji" w:hAnsi="Apple Color Emoji" w:cs="Apple Color Emoji"/>
            <w:color w:val="000000" w:themeColor="text1"/>
            <w:bdr w:val="none" w:sz="0" w:space="0" w:color="auto" w:frame="1"/>
          </w:rPr>
          <w:t>↩</w:t>
        </w:r>
      </w:hyperlink>
    </w:p>
    <w:p w14:paraId="65A9F9AF" w14:textId="77777777" w:rsidR="0025170A" w:rsidRPr="002C7C2E" w:rsidRDefault="00C70A87" w:rsidP="002C7C2E">
      <w:pPr>
        <w:pStyle w:val="NormalWeb"/>
        <w:numPr>
          <w:ilvl w:val="0"/>
          <w:numId w:val="30"/>
        </w:numPr>
        <w:spacing w:before="0" w:beforeAutospacing="0" w:after="0" w:afterAutospacing="0"/>
        <w:ind w:left="624" w:hanging="624"/>
        <w:textAlignment w:val="baseline"/>
        <w:rPr>
          <w:rFonts w:ascii="Arial" w:hAnsi="Arial" w:cs="Arial"/>
          <w:color w:val="000000" w:themeColor="text1"/>
        </w:rPr>
      </w:pPr>
      <w:hyperlink r:id="rId18" w:history="1">
        <w:r w:rsidR="0025170A" w:rsidRPr="002C7C2E">
          <w:rPr>
            <w:rStyle w:val="Hyperlink"/>
            <w:rFonts w:ascii="Arial" w:hAnsi="Arial" w:cs="Arial"/>
            <w:color w:val="000000" w:themeColor="text1"/>
            <w:bdr w:val="none" w:sz="0" w:space="0" w:color="auto" w:frame="1"/>
          </w:rPr>
          <w:t>UK Vaccinations Summary, coronavirus.data.gov.uk</w:t>
        </w:r>
      </w:hyperlink>
      <w:r w:rsidR="0025170A" w:rsidRPr="002C7C2E">
        <w:rPr>
          <w:rFonts w:ascii="Arial" w:hAnsi="Arial" w:cs="Arial"/>
          <w:color w:val="000000" w:themeColor="text1"/>
        </w:rPr>
        <w:t> </w:t>
      </w:r>
      <w:hyperlink r:id="rId19" w:anchor="fnref:6" w:history="1">
        <w:r w:rsidR="0025170A" w:rsidRPr="002C7C2E">
          <w:rPr>
            <w:rStyle w:val="Hyperlink"/>
            <w:rFonts w:ascii="Apple Color Emoji" w:hAnsi="Apple Color Emoji" w:cs="Apple Color Emoji"/>
            <w:color w:val="000000" w:themeColor="text1"/>
            <w:bdr w:val="none" w:sz="0" w:space="0" w:color="auto" w:frame="1"/>
          </w:rPr>
          <w:t>↩</w:t>
        </w:r>
      </w:hyperlink>
    </w:p>
    <w:p w14:paraId="4BFCF8A0" w14:textId="77777777" w:rsidR="0025170A" w:rsidRPr="002C7C2E" w:rsidRDefault="00C70A87" w:rsidP="002C7C2E">
      <w:pPr>
        <w:pStyle w:val="NormalWeb"/>
        <w:numPr>
          <w:ilvl w:val="0"/>
          <w:numId w:val="30"/>
        </w:numPr>
        <w:spacing w:before="0" w:beforeAutospacing="0" w:after="0" w:afterAutospacing="0"/>
        <w:ind w:left="624" w:hanging="624"/>
        <w:textAlignment w:val="baseline"/>
        <w:rPr>
          <w:rFonts w:ascii="Arial" w:hAnsi="Arial" w:cs="Arial"/>
          <w:color w:val="000000" w:themeColor="text1"/>
        </w:rPr>
      </w:pPr>
      <w:hyperlink r:id="rId20" w:history="1">
        <w:r w:rsidR="0025170A" w:rsidRPr="002C7C2E">
          <w:rPr>
            <w:rStyle w:val="Hyperlink"/>
            <w:rFonts w:ascii="Arial" w:hAnsi="Arial" w:cs="Arial"/>
            <w:color w:val="000000" w:themeColor="text1"/>
            <w:bdr w:val="none" w:sz="0" w:space="0" w:color="auto" w:frame="1"/>
          </w:rPr>
          <w:t>Academy of Medical Science, COVID-19: Preparing for the future, 15 July 2021</w:t>
        </w:r>
      </w:hyperlink>
      <w:r w:rsidR="0025170A" w:rsidRPr="002C7C2E">
        <w:rPr>
          <w:rFonts w:ascii="Arial" w:hAnsi="Arial" w:cs="Arial"/>
          <w:color w:val="000000" w:themeColor="text1"/>
        </w:rPr>
        <w:t> </w:t>
      </w:r>
      <w:hyperlink r:id="rId21" w:anchor="fnref:11" w:history="1">
        <w:r w:rsidR="0025170A" w:rsidRPr="002C7C2E">
          <w:rPr>
            <w:rStyle w:val="Hyperlink"/>
            <w:rFonts w:ascii="Apple Color Emoji" w:hAnsi="Apple Color Emoji" w:cs="Apple Color Emoji"/>
            <w:color w:val="000000" w:themeColor="text1"/>
            <w:bdr w:val="none" w:sz="0" w:space="0" w:color="auto" w:frame="1"/>
          </w:rPr>
          <w:t>↩</w:t>
        </w:r>
      </w:hyperlink>
    </w:p>
    <w:p w14:paraId="42DADF73" w14:textId="77777777" w:rsidR="0025170A" w:rsidRPr="002C7C2E" w:rsidRDefault="00C70A87" w:rsidP="002C7C2E">
      <w:pPr>
        <w:pStyle w:val="NormalWeb"/>
        <w:numPr>
          <w:ilvl w:val="0"/>
          <w:numId w:val="30"/>
        </w:numPr>
        <w:spacing w:before="0" w:beforeAutospacing="0" w:after="0" w:afterAutospacing="0"/>
        <w:ind w:left="624" w:hanging="624"/>
        <w:textAlignment w:val="baseline"/>
        <w:rPr>
          <w:rFonts w:ascii="Arial" w:hAnsi="Arial" w:cs="Arial"/>
          <w:color w:val="000000" w:themeColor="text1"/>
        </w:rPr>
      </w:pPr>
      <w:hyperlink r:id="rId22" w:history="1">
        <w:r w:rsidR="0025170A" w:rsidRPr="002C7C2E">
          <w:rPr>
            <w:rStyle w:val="Hyperlink"/>
            <w:rFonts w:ascii="Arial" w:hAnsi="Arial" w:cs="Arial"/>
            <w:color w:val="000000" w:themeColor="text1"/>
            <w:bdr w:val="none" w:sz="0" w:space="0" w:color="auto" w:frame="1"/>
          </w:rPr>
          <w:t>UK vaccinations summary, coronavirus.data.gov.uk</w:t>
        </w:r>
      </w:hyperlink>
      <w:r w:rsidR="0025170A" w:rsidRPr="002C7C2E">
        <w:rPr>
          <w:rFonts w:ascii="Arial" w:hAnsi="Arial" w:cs="Arial"/>
          <w:color w:val="000000" w:themeColor="text1"/>
        </w:rPr>
        <w:t> </w:t>
      </w:r>
      <w:hyperlink r:id="rId23" w:anchor="fnref:12" w:history="1">
        <w:r w:rsidR="0025170A" w:rsidRPr="002C7C2E">
          <w:rPr>
            <w:rStyle w:val="Hyperlink"/>
            <w:rFonts w:ascii="Apple Color Emoji" w:hAnsi="Apple Color Emoji" w:cs="Apple Color Emoji"/>
            <w:color w:val="000000" w:themeColor="text1"/>
            <w:bdr w:val="none" w:sz="0" w:space="0" w:color="auto" w:frame="1"/>
          </w:rPr>
          <w:t>↩</w:t>
        </w:r>
      </w:hyperlink>
    </w:p>
    <w:p w14:paraId="61BB29FF" w14:textId="77777777" w:rsidR="0025170A" w:rsidRPr="002C7C2E" w:rsidRDefault="00C70A87" w:rsidP="002C7C2E">
      <w:pPr>
        <w:pStyle w:val="NormalWeb"/>
        <w:numPr>
          <w:ilvl w:val="0"/>
          <w:numId w:val="30"/>
        </w:numPr>
        <w:spacing w:before="0" w:beforeAutospacing="0" w:after="0" w:afterAutospacing="0"/>
        <w:ind w:left="624" w:hanging="624"/>
        <w:textAlignment w:val="baseline"/>
        <w:rPr>
          <w:rFonts w:ascii="Arial" w:hAnsi="Arial" w:cs="Arial"/>
          <w:color w:val="000000" w:themeColor="text1"/>
        </w:rPr>
      </w:pPr>
      <w:hyperlink r:id="rId24" w:history="1">
        <w:r w:rsidR="0025170A" w:rsidRPr="002C7C2E">
          <w:rPr>
            <w:rStyle w:val="Hyperlink"/>
            <w:rFonts w:ascii="Arial" w:hAnsi="Arial" w:cs="Arial"/>
            <w:color w:val="000000" w:themeColor="text1"/>
            <w:bdr w:val="none" w:sz="0" w:space="0" w:color="auto" w:frame="1"/>
          </w:rPr>
          <w:t>UK Vaccinations Summary, coronavirus.data.gov.uk</w:t>
        </w:r>
      </w:hyperlink>
      <w:r w:rsidR="0025170A" w:rsidRPr="002C7C2E">
        <w:rPr>
          <w:rFonts w:ascii="Arial" w:hAnsi="Arial" w:cs="Arial"/>
          <w:color w:val="000000" w:themeColor="text1"/>
        </w:rPr>
        <w:t> </w:t>
      </w:r>
      <w:hyperlink r:id="rId25" w:anchor="fnref:13" w:history="1">
        <w:r w:rsidR="0025170A" w:rsidRPr="002C7C2E">
          <w:rPr>
            <w:rStyle w:val="Hyperlink"/>
            <w:rFonts w:ascii="Apple Color Emoji" w:hAnsi="Apple Color Emoji" w:cs="Apple Color Emoji"/>
            <w:color w:val="000000" w:themeColor="text1"/>
            <w:bdr w:val="none" w:sz="0" w:space="0" w:color="auto" w:frame="1"/>
          </w:rPr>
          <w:t>↩</w:t>
        </w:r>
      </w:hyperlink>
    </w:p>
    <w:p w14:paraId="731E7558" w14:textId="39ECEB8F" w:rsidR="00E5723F" w:rsidRPr="002C7C2E" w:rsidRDefault="00C70A87" w:rsidP="002C7C2E">
      <w:pPr>
        <w:pStyle w:val="NormalWeb"/>
        <w:numPr>
          <w:ilvl w:val="0"/>
          <w:numId w:val="30"/>
        </w:numPr>
        <w:spacing w:before="0" w:beforeAutospacing="0" w:after="0" w:afterAutospacing="0"/>
        <w:ind w:left="624" w:hanging="624"/>
        <w:textAlignment w:val="baseline"/>
        <w:rPr>
          <w:rFonts w:ascii="Arial" w:hAnsi="Arial" w:cs="Arial"/>
          <w:color w:val="000000" w:themeColor="text1"/>
        </w:rPr>
      </w:pPr>
      <w:hyperlink r:id="rId26" w:history="1">
        <w:r w:rsidR="0025170A" w:rsidRPr="002C7C2E">
          <w:rPr>
            <w:rStyle w:val="Hyperlink"/>
            <w:rFonts w:ascii="Arial" w:hAnsi="Arial" w:cs="Arial"/>
            <w:color w:val="000000" w:themeColor="text1"/>
            <w:bdr w:val="none" w:sz="0" w:space="0" w:color="auto" w:frame="1"/>
          </w:rPr>
          <w:t xml:space="preserve">Press release: NHS COVID-19 app updated to notify fewer contacts to </w:t>
        </w:r>
        <w:r w:rsidR="002C7C2E">
          <w:rPr>
            <w:rStyle w:val="Hyperlink"/>
            <w:rFonts w:ascii="Arial" w:hAnsi="Arial" w:cs="Arial"/>
            <w:color w:val="000000" w:themeColor="text1"/>
            <w:bdr w:val="none" w:sz="0" w:space="0" w:color="auto" w:frame="1"/>
          </w:rPr>
          <w:t xml:space="preserve"> </w:t>
        </w:r>
        <w:r w:rsidR="0025170A" w:rsidRPr="002C7C2E">
          <w:rPr>
            <w:rStyle w:val="Hyperlink"/>
            <w:rFonts w:ascii="Arial" w:hAnsi="Arial" w:cs="Arial"/>
            <w:color w:val="000000" w:themeColor="text1"/>
            <w:bdr w:val="none" w:sz="0" w:space="0" w:color="auto" w:frame="1"/>
          </w:rPr>
          <w:t>isolate</w:t>
        </w:r>
      </w:hyperlink>
      <w:r w:rsidR="0025170A" w:rsidRPr="002C7C2E">
        <w:rPr>
          <w:rFonts w:ascii="Arial" w:hAnsi="Arial" w:cs="Arial"/>
          <w:color w:val="000000" w:themeColor="text1"/>
        </w:rPr>
        <w:t> </w:t>
      </w:r>
      <w:hyperlink r:id="rId27" w:anchor="fnref:20" w:history="1">
        <w:r w:rsidR="0025170A" w:rsidRPr="002C7C2E">
          <w:rPr>
            <w:rStyle w:val="Hyperlink"/>
            <w:rFonts w:ascii="Apple Color Emoji" w:hAnsi="Apple Color Emoji" w:cs="Apple Color Emoji"/>
            <w:color w:val="000000" w:themeColor="text1"/>
            <w:bdr w:val="none" w:sz="0" w:space="0" w:color="auto" w:frame="1"/>
          </w:rPr>
          <w:t>↩</w:t>
        </w:r>
      </w:hyperlink>
    </w:p>
    <w:p w14:paraId="16B1D1C8" w14:textId="65F495AA" w:rsidR="0025170A" w:rsidRPr="002C7C2E" w:rsidRDefault="00C70A87" w:rsidP="002C7C2E">
      <w:pPr>
        <w:pStyle w:val="NormalWeb"/>
        <w:numPr>
          <w:ilvl w:val="0"/>
          <w:numId w:val="30"/>
        </w:numPr>
        <w:spacing w:before="0" w:beforeAutospacing="0" w:after="0" w:afterAutospacing="0"/>
        <w:ind w:left="624" w:hanging="624"/>
        <w:textAlignment w:val="baseline"/>
        <w:rPr>
          <w:rFonts w:ascii="Arial" w:hAnsi="Arial" w:cs="Arial"/>
          <w:color w:val="000000" w:themeColor="text1"/>
        </w:rPr>
      </w:pPr>
      <w:hyperlink r:id="rId28" w:history="1">
        <w:r w:rsidR="0025170A" w:rsidRPr="002C7C2E">
          <w:rPr>
            <w:rStyle w:val="Hyperlink"/>
            <w:rFonts w:ascii="Arial" w:hAnsi="Arial" w:cs="Arial"/>
            <w:color w:val="000000" w:themeColor="text1"/>
            <w:bdr w:val="none" w:sz="0" w:space="0" w:color="auto" w:frame="1"/>
          </w:rPr>
          <w:t>Press release: New film shows importance of ventilation to reduce spread of COVID-19</w:t>
        </w:r>
      </w:hyperlink>
      <w:r w:rsidR="0025170A" w:rsidRPr="002C7C2E">
        <w:rPr>
          <w:rFonts w:ascii="Arial" w:hAnsi="Arial" w:cs="Arial"/>
          <w:color w:val="000000" w:themeColor="text1"/>
        </w:rPr>
        <w:t> </w:t>
      </w:r>
      <w:hyperlink r:id="rId29" w:anchor="fnref:31" w:history="1">
        <w:r w:rsidR="0025170A" w:rsidRPr="002C7C2E">
          <w:rPr>
            <w:rStyle w:val="Hyperlink"/>
            <w:rFonts w:ascii="Apple Color Emoji" w:hAnsi="Apple Color Emoji" w:cs="Apple Color Emoji"/>
            <w:color w:val="000000" w:themeColor="text1"/>
            <w:bdr w:val="none" w:sz="0" w:space="0" w:color="auto" w:frame="1"/>
          </w:rPr>
          <w:t>↩</w:t>
        </w:r>
      </w:hyperlink>
    </w:p>
    <w:p w14:paraId="66C292DD" w14:textId="77777777" w:rsidR="0025170A" w:rsidRPr="002C7C2E" w:rsidRDefault="00C70A87" w:rsidP="002C7C2E">
      <w:pPr>
        <w:pStyle w:val="NormalWeb"/>
        <w:numPr>
          <w:ilvl w:val="0"/>
          <w:numId w:val="30"/>
        </w:numPr>
        <w:spacing w:before="0" w:beforeAutospacing="0" w:after="0" w:afterAutospacing="0"/>
        <w:ind w:left="624" w:hanging="624"/>
        <w:textAlignment w:val="baseline"/>
        <w:rPr>
          <w:rFonts w:ascii="Arial" w:hAnsi="Arial" w:cs="Arial"/>
          <w:color w:val="000000" w:themeColor="text1"/>
        </w:rPr>
      </w:pPr>
      <w:hyperlink r:id="rId30" w:history="1">
        <w:r w:rsidR="0025170A" w:rsidRPr="002C7C2E">
          <w:rPr>
            <w:rStyle w:val="Hyperlink"/>
            <w:rFonts w:ascii="Arial" w:hAnsi="Arial" w:cs="Arial"/>
            <w:color w:val="000000" w:themeColor="text1"/>
            <w:bdr w:val="none" w:sz="0" w:space="0" w:color="auto" w:frame="1"/>
          </w:rPr>
          <w:t>Quantifying the impact of physical distance measures on the transmission of COVID-19 in the UK</w:t>
        </w:r>
      </w:hyperlink>
      <w:r w:rsidR="0025170A" w:rsidRPr="002C7C2E">
        <w:rPr>
          <w:rFonts w:ascii="Arial" w:hAnsi="Arial" w:cs="Arial"/>
          <w:color w:val="000000" w:themeColor="text1"/>
        </w:rPr>
        <w:t> </w:t>
      </w:r>
      <w:hyperlink r:id="rId31" w:anchor="fnref:41" w:history="1">
        <w:r w:rsidR="0025170A" w:rsidRPr="002C7C2E">
          <w:rPr>
            <w:rStyle w:val="Hyperlink"/>
            <w:rFonts w:ascii="Apple Color Emoji" w:hAnsi="Apple Color Emoji" w:cs="Apple Color Emoji"/>
            <w:color w:val="000000" w:themeColor="text1"/>
            <w:bdr w:val="none" w:sz="0" w:space="0" w:color="auto" w:frame="1"/>
          </w:rPr>
          <w:t>↩</w:t>
        </w:r>
      </w:hyperlink>
    </w:p>
    <w:p w14:paraId="118FF39C" w14:textId="77777777" w:rsidR="0025170A" w:rsidRPr="002C7C2E" w:rsidRDefault="0025170A" w:rsidP="002C7C2E">
      <w:pPr>
        <w:pStyle w:val="NormalWeb"/>
        <w:numPr>
          <w:ilvl w:val="0"/>
          <w:numId w:val="30"/>
        </w:numPr>
        <w:spacing w:before="0" w:beforeAutospacing="0" w:after="0" w:afterAutospacing="0"/>
        <w:ind w:left="624" w:hanging="624"/>
        <w:textAlignment w:val="baseline"/>
        <w:rPr>
          <w:rFonts w:ascii="Arial" w:hAnsi="Arial" w:cs="Arial"/>
          <w:color w:val="000000" w:themeColor="text1"/>
        </w:rPr>
      </w:pPr>
      <w:r w:rsidRPr="002C7C2E">
        <w:rPr>
          <w:rFonts w:ascii="Arial" w:hAnsi="Arial" w:cs="Arial"/>
          <w:color w:val="000000" w:themeColor="text1"/>
        </w:rPr>
        <w:t>Smith et. al (2021) </w:t>
      </w:r>
      <w:hyperlink r:id="rId32" w:history="1">
        <w:r w:rsidRPr="002C7C2E">
          <w:rPr>
            <w:rStyle w:val="Hyperlink"/>
            <w:rFonts w:ascii="Arial" w:hAnsi="Arial" w:cs="Arial"/>
            <w:color w:val="000000" w:themeColor="text1"/>
            <w:bdr w:val="none" w:sz="0" w:space="0" w:color="auto" w:frame="1"/>
          </w:rPr>
          <w:t>Public health impact of mass sporting and cultural events in a rising COVID-19 prevalence in England</w:t>
        </w:r>
      </w:hyperlink>
      <w:r w:rsidRPr="002C7C2E">
        <w:rPr>
          <w:rFonts w:ascii="Arial" w:hAnsi="Arial" w:cs="Arial"/>
          <w:color w:val="000000" w:themeColor="text1"/>
        </w:rPr>
        <w:t> </w:t>
      </w:r>
      <w:hyperlink r:id="rId33" w:anchor="fnref:45" w:history="1">
        <w:r w:rsidRPr="002C7C2E">
          <w:rPr>
            <w:rStyle w:val="Hyperlink"/>
            <w:rFonts w:ascii="Apple Color Emoji" w:hAnsi="Apple Color Emoji" w:cs="Apple Color Emoji"/>
            <w:color w:val="000000" w:themeColor="text1"/>
            <w:bdr w:val="none" w:sz="0" w:space="0" w:color="auto" w:frame="1"/>
          </w:rPr>
          <w:t>↩</w:t>
        </w:r>
      </w:hyperlink>
    </w:p>
    <w:p w14:paraId="5A81712D" w14:textId="77777777" w:rsidR="0025170A" w:rsidRPr="002C7C2E" w:rsidRDefault="00C70A87" w:rsidP="002C7C2E">
      <w:pPr>
        <w:pStyle w:val="NormalWeb"/>
        <w:numPr>
          <w:ilvl w:val="0"/>
          <w:numId w:val="30"/>
        </w:numPr>
        <w:spacing w:before="0" w:beforeAutospacing="0" w:after="0" w:afterAutospacing="0"/>
        <w:ind w:left="624" w:hanging="624"/>
        <w:textAlignment w:val="baseline"/>
        <w:rPr>
          <w:rFonts w:ascii="Arial" w:hAnsi="Arial" w:cs="Arial"/>
          <w:color w:val="000000" w:themeColor="text1"/>
        </w:rPr>
      </w:pPr>
      <w:hyperlink r:id="rId34" w:history="1">
        <w:r w:rsidR="0025170A" w:rsidRPr="002C7C2E">
          <w:rPr>
            <w:rStyle w:val="Hyperlink"/>
            <w:rFonts w:ascii="Arial" w:hAnsi="Arial" w:cs="Arial"/>
            <w:color w:val="000000" w:themeColor="text1"/>
            <w:bdr w:val="none" w:sz="0" w:space="0" w:color="auto" w:frame="1"/>
          </w:rPr>
          <w:t>Social Distancing Review: Report, July 2021</w:t>
        </w:r>
      </w:hyperlink>
      <w:r w:rsidR="0025170A" w:rsidRPr="002C7C2E">
        <w:rPr>
          <w:rFonts w:ascii="Arial" w:hAnsi="Arial" w:cs="Arial"/>
          <w:color w:val="000000" w:themeColor="text1"/>
        </w:rPr>
        <w:t> </w:t>
      </w:r>
      <w:hyperlink r:id="rId35" w:anchor="fnref:46" w:history="1">
        <w:r w:rsidR="0025170A" w:rsidRPr="002C7C2E">
          <w:rPr>
            <w:rStyle w:val="Hyperlink"/>
            <w:rFonts w:ascii="Apple Color Emoji" w:hAnsi="Apple Color Emoji" w:cs="Apple Color Emoji"/>
            <w:color w:val="000000" w:themeColor="text1"/>
            <w:bdr w:val="none" w:sz="0" w:space="0" w:color="auto" w:frame="1"/>
          </w:rPr>
          <w:t>↩</w:t>
        </w:r>
      </w:hyperlink>
    </w:p>
    <w:p w14:paraId="32DFAC75" w14:textId="77777777" w:rsidR="0025170A" w:rsidRPr="002C7C2E" w:rsidRDefault="00C70A87" w:rsidP="002C7C2E">
      <w:pPr>
        <w:pStyle w:val="NormalWeb"/>
        <w:numPr>
          <w:ilvl w:val="0"/>
          <w:numId w:val="30"/>
        </w:numPr>
        <w:spacing w:before="0" w:beforeAutospacing="0" w:after="0" w:afterAutospacing="0"/>
        <w:ind w:left="624" w:hanging="624"/>
        <w:textAlignment w:val="baseline"/>
        <w:rPr>
          <w:rFonts w:ascii="Arial" w:hAnsi="Arial" w:cs="Arial"/>
          <w:color w:val="000000" w:themeColor="text1"/>
        </w:rPr>
      </w:pPr>
      <w:hyperlink r:id="rId36" w:history="1">
        <w:r w:rsidR="0025170A" w:rsidRPr="002C7C2E">
          <w:rPr>
            <w:rStyle w:val="Hyperlink"/>
            <w:rFonts w:ascii="Arial" w:hAnsi="Arial" w:cs="Arial"/>
            <w:color w:val="000000" w:themeColor="text1"/>
            <w:bdr w:val="none" w:sz="0" w:space="0" w:color="auto" w:frame="1"/>
          </w:rPr>
          <w:t>SAGE EMG paper (January 2021) on material face coverings</w:t>
        </w:r>
      </w:hyperlink>
      <w:r w:rsidR="0025170A" w:rsidRPr="002C7C2E">
        <w:rPr>
          <w:rFonts w:ascii="Arial" w:hAnsi="Arial" w:cs="Arial"/>
          <w:color w:val="000000" w:themeColor="text1"/>
        </w:rPr>
        <w:t> </w:t>
      </w:r>
      <w:hyperlink r:id="rId37" w:anchor="fnref:47" w:history="1">
        <w:r w:rsidR="0025170A" w:rsidRPr="002C7C2E">
          <w:rPr>
            <w:rStyle w:val="Hyperlink"/>
            <w:rFonts w:ascii="Apple Color Emoji" w:hAnsi="Apple Color Emoji" w:cs="Apple Color Emoji"/>
            <w:color w:val="000000" w:themeColor="text1"/>
            <w:bdr w:val="none" w:sz="0" w:space="0" w:color="auto" w:frame="1"/>
          </w:rPr>
          <w:t>↩</w:t>
        </w:r>
      </w:hyperlink>
    </w:p>
    <w:p w14:paraId="03163198" w14:textId="77777777" w:rsidR="0025170A" w:rsidRDefault="0025170A" w:rsidP="0025170A">
      <w:pPr>
        <w:textAlignment w:val="bottom"/>
        <w:rPr>
          <w:rFonts w:ascii="Arial" w:hAnsi="Arial" w:cs="Arial"/>
          <w:color w:val="454A4C"/>
        </w:rPr>
      </w:pPr>
      <w:r>
        <w:rPr>
          <w:rFonts w:ascii="Arial" w:hAnsi="Arial" w:cs="Arial"/>
          <w:color w:val="454A4C"/>
        </w:rPr>
        <w:t> </w:t>
      </w:r>
    </w:p>
    <w:p w14:paraId="6AF2A134" w14:textId="77777777" w:rsidR="0025170A" w:rsidRPr="00CF2834" w:rsidRDefault="0025170A" w:rsidP="00CF2834">
      <w:pPr>
        <w:rPr>
          <w:rFonts w:ascii="Helvetica" w:hAnsi="Helvetica"/>
          <w:sz w:val="24"/>
        </w:rPr>
      </w:pPr>
    </w:p>
    <w:sectPr w:rsidR="0025170A" w:rsidRPr="00CF2834" w:rsidSect="00C8267B">
      <w:headerReference w:type="default" r:id="rId38"/>
      <w:footerReference w:type="even" r:id="rId39"/>
      <w:footerReference w:type="default" r:id="rId40"/>
      <w:pgSz w:w="11906" w:h="16838"/>
      <w:pgMar w:top="2715" w:right="1440" w:bottom="1701" w:left="1701" w:header="709" w:footer="20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808D9" w14:textId="77777777" w:rsidR="00C70A87" w:rsidRDefault="00C70A87" w:rsidP="009031F1">
      <w:pPr>
        <w:spacing w:after="0" w:line="240" w:lineRule="auto"/>
      </w:pPr>
      <w:r>
        <w:separator/>
      </w:r>
    </w:p>
  </w:endnote>
  <w:endnote w:type="continuationSeparator" w:id="0">
    <w:p w14:paraId="7AC3B142" w14:textId="77777777" w:rsidR="00C70A87" w:rsidRDefault="00C70A87" w:rsidP="00903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angal">
    <w:panose1 w:val="02040503050203030202"/>
    <w:charset w:val="01"/>
    <w:family w:val="roman"/>
    <w:pitch w:val="variable"/>
    <w:sig w:usb0="0000A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20B0604020202020204"/>
    <w:charset w:val="00"/>
    <w:family w:val="roman"/>
    <w:pitch w:val="default"/>
  </w:font>
  <w:font w:name="Apple Color Emoji">
    <w:panose1 w:val="00000000000000000000"/>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8851786"/>
      <w:docPartObj>
        <w:docPartGallery w:val="Page Numbers (Bottom of Page)"/>
        <w:docPartUnique/>
      </w:docPartObj>
    </w:sdtPr>
    <w:sdtEndPr>
      <w:rPr>
        <w:rStyle w:val="PageNumber"/>
      </w:rPr>
    </w:sdtEndPr>
    <w:sdtContent>
      <w:p w14:paraId="2838F4B8" w14:textId="2477E9BC" w:rsidR="00AF5D4F" w:rsidRDefault="00AF5D4F" w:rsidP="00D213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AD2388" w14:textId="77777777" w:rsidR="00AF5D4F" w:rsidRDefault="00AF5D4F" w:rsidP="00AF5D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0467373"/>
      <w:docPartObj>
        <w:docPartGallery w:val="Page Numbers (Bottom of Page)"/>
        <w:docPartUnique/>
      </w:docPartObj>
    </w:sdtPr>
    <w:sdtEndPr>
      <w:rPr>
        <w:rStyle w:val="PageNumber"/>
      </w:rPr>
    </w:sdtEndPr>
    <w:sdtContent>
      <w:p w14:paraId="1CE2C80A" w14:textId="6B712C1B" w:rsidR="00AF5D4F" w:rsidRDefault="00AF5D4F" w:rsidP="00D213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9DA57F" w14:textId="77777777" w:rsidR="00AF5D4F" w:rsidRDefault="00AF5D4F" w:rsidP="00AF5D4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B8078" w14:textId="77777777" w:rsidR="00C70A87" w:rsidRDefault="00C70A87" w:rsidP="009031F1">
      <w:pPr>
        <w:spacing w:after="0" w:line="240" w:lineRule="auto"/>
      </w:pPr>
      <w:r>
        <w:separator/>
      </w:r>
    </w:p>
  </w:footnote>
  <w:footnote w:type="continuationSeparator" w:id="0">
    <w:p w14:paraId="1F9CCD2F" w14:textId="77777777" w:rsidR="00C70A87" w:rsidRDefault="00C70A87" w:rsidP="00903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B3E7F" w14:textId="71D6C5D6" w:rsidR="0025170A" w:rsidRDefault="0025170A">
    <w:pPr>
      <w:pStyle w:val="Header"/>
    </w:pPr>
    <w:r w:rsidRPr="0025170A">
      <w:rPr>
        <w:noProof/>
      </w:rPr>
      <w:drawing>
        <wp:inline distT="0" distB="0" distL="0" distR="0" wp14:anchorId="09F7468A" wp14:editId="792C3860">
          <wp:extent cx="1272755" cy="75875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76923" cy="761243"/>
                  </a:xfrm>
                  <a:prstGeom prst="rect">
                    <a:avLst/>
                  </a:prstGeom>
                </pic:spPr>
              </pic:pic>
            </a:graphicData>
          </a:graphic>
        </wp:inline>
      </w:drawing>
    </w:r>
    <w:r>
      <w:t xml:space="preserve">                                                               </w:t>
    </w:r>
    <w:r w:rsidRPr="0025170A">
      <w:rPr>
        <w:i/>
      </w:rPr>
      <w:t>Trust Autumn and Winter Plan 2021-22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7ECC"/>
    <w:multiLevelType w:val="hybridMultilevel"/>
    <w:tmpl w:val="558E9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F5496"/>
    <w:multiLevelType w:val="multilevel"/>
    <w:tmpl w:val="A148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24501"/>
    <w:multiLevelType w:val="multilevel"/>
    <w:tmpl w:val="022A78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2717F9"/>
    <w:multiLevelType w:val="multilevel"/>
    <w:tmpl w:val="B230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FB5AD7"/>
    <w:multiLevelType w:val="hybridMultilevel"/>
    <w:tmpl w:val="7A4A0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FD2C50"/>
    <w:multiLevelType w:val="multilevel"/>
    <w:tmpl w:val="430A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A62E3"/>
    <w:multiLevelType w:val="hybridMultilevel"/>
    <w:tmpl w:val="0270E632"/>
    <w:lvl w:ilvl="0" w:tplc="AAFC0A14">
      <w:start w:val="1"/>
      <w:numFmt w:val="decimal"/>
      <w:lvlText w:val="%1."/>
      <w:lvlJc w:val="left"/>
      <w:pPr>
        <w:ind w:left="1080" w:hanging="720"/>
      </w:pPr>
      <w:rPr>
        <w:rFonts w:hint="default"/>
        <w:color w:val="C0000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244051"/>
    <w:multiLevelType w:val="multilevel"/>
    <w:tmpl w:val="2BAE3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095282"/>
    <w:multiLevelType w:val="hybridMultilevel"/>
    <w:tmpl w:val="4B02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ang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ang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ang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D17FE"/>
    <w:multiLevelType w:val="multilevel"/>
    <w:tmpl w:val="5C209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91727"/>
    <w:multiLevelType w:val="multilevel"/>
    <w:tmpl w:val="E90A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C36549"/>
    <w:multiLevelType w:val="multilevel"/>
    <w:tmpl w:val="E7F2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9021E0"/>
    <w:multiLevelType w:val="multilevel"/>
    <w:tmpl w:val="B3CC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2F3DC9"/>
    <w:multiLevelType w:val="multilevel"/>
    <w:tmpl w:val="30C8D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303609"/>
    <w:multiLevelType w:val="multilevel"/>
    <w:tmpl w:val="9C7CD7D2"/>
    <w:lvl w:ilvl="0">
      <w:start w:val="1"/>
      <w:numFmt w:val="decimal"/>
      <w:lvlText w:val="%1."/>
      <w:lvlJc w:val="left"/>
      <w:pPr>
        <w:tabs>
          <w:tab w:val="num" w:pos="720"/>
        </w:tabs>
        <w:ind w:left="720" w:hanging="360"/>
      </w:pPr>
      <w:rPr>
        <w:rFonts w:ascii="Verdana" w:hAnsi="Verdana" w:hint="default"/>
        <w:b/>
        <w:bCs/>
        <w:color w:val="C0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6A3F9B"/>
    <w:multiLevelType w:val="multilevel"/>
    <w:tmpl w:val="B24C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ABE2C0A"/>
    <w:multiLevelType w:val="multilevel"/>
    <w:tmpl w:val="6432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F20470"/>
    <w:multiLevelType w:val="multilevel"/>
    <w:tmpl w:val="E402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255E7"/>
    <w:multiLevelType w:val="multilevel"/>
    <w:tmpl w:val="ADDA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F2715E"/>
    <w:multiLevelType w:val="multilevel"/>
    <w:tmpl w:val="FACA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053F4A"/>
    <w:multiLevelType w:val="multilevel"/>
    <w:tmpl w:val="8B86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5A1741"/>
    <w:multiLevelType w:val="multilevel"/>
    <w:tmpl w:val="B6F4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7B146A"/>
    <w:multiLevelType w:val="hybridMultilevel"/>
    <w:tmpl w:val="31DE9AD2"/>
    <w:lvl w:ilvl="0" w:tplc="1520AAAC">
      <w:start w:val="1"/>
      <w:numFmt w:val="bullet"/>
      <w:lvlText w:val=""/>
      <w:lvlJc w:val="left"/>
      <w:pPr>
        <w:ind w:left="720" w:hanging="360"/>
      </w:pPr>
      <w:rPr>
        <w:rFonts w:ascii="Symbol" w:hAnsi="Symbol" w:hint="default"/>
        <w:color w:val="C000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B63C3D"/>
    <w:multiLevelType w:val="multilevel"/>
    <w:tmpl w:val="5E48485E"/>
    <w:lvl w:ilvl="0">
      <w:start w:val="1"/>
      <w:numFmt w:val="decimal"/>
      <w:lvlText w:val="%1."/>
      <w:lvlJc w:val="left"/>
      <w:pPr>
        <w:tabs>
          <w:tab w:val="num" w:pos="720"/>
        </w:tabs>
        <w:ind w:left="720" w:hanging="360"/>
      </w:pPr>
      <w:rPr>
        <w:color w:val="C0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7D48EF"/>
    <w:multiLevelType w:val="multilevel"/>
    <w:tmpl w:val="6C4C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6D4EAB"/>
    <w:multiLevelType w:val="multilevel"/>
    <w:tmpl w:val="652CB7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100372"/>
    <w:multiLevelType w:val="multilevel"/>
    <w:tmpl w:val="C61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566B46"/>
    <w:multiLevelType w:val="hybridMultilevel"/>
    <w:tmpl w:val="5E4A9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20458D"/>
    <w:multiLevelType w:val="multilevel"/>
    <w:tmpl w:val="06C8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5D00EE"/>
    <w:multiLevelType w:val="multilevel"/>
    <w:tmpl w:val="C7D0176E"/>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30E2EFB"/>
    <w:multiLevelType w:val="multilevel"/>
    <w:tmpl w:val="318C4D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5B317C"/>
    <w:multiLevelType w:val="multilevel"/>
    <w:tmpl w:val="2416E1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624384"/>
    <w:multiLevelType w:val="multilevel"/>
    <w:tmpl w:val="C05C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A937B8"/>
    <w:multiLevelType w:val="multilevel"/>
    <w:tmpl w:val="201E9D32"/>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4FA7C53"/>
    <w:multiLevelType w:val="multilevel"/>
    <w:tmpl w:val="C1EA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7D0BC4"/>
    <w:multiLevelType w:val="multilevel"/>
    <w:tmpl w:val="4FB686C6"/>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4A2259"/>
    <w:multiLevelType w:val="multilevel"/>
    <w:tmpl w:val="3E2C7DE6"/>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27"/>
  </w:num>
  <w:num w:numId="3">
    <w:abstractNumId w:val="8"/>
  </w:num>
  <w:num w:numId="4">
    <w:abstractNumId w:val="13"/>
  </w:num>
  <w:num w:numId="5">
    <w:abstractNumId w:val="2"/>
    <w:lvlOverride w:ilvl="0">
      <w:lvl w:ilvl="0">
        <w:numFmt w:val="decimal"/>
        <w:lvlText w:val="%1."/>
        <w:lvlJc w:val="left"/>
      </w:lvl>
    </w:lvlOverride>
  </w:num>
  <w:num w:numId="6">
    <w:abstractNumId w:val="2"/>
    <w:lvlOverride w:ilvl="0">
      <w:lvl w:ilvl="0">
        <w:numFmt w:val="decimal"/>
        <w:lvlText w:val="%1."/>
        <w:lvlJc w:val="left"/>
      </w:lvl>
    </w:lvlOverride>
  </w:num>
  <w:num w:numId="7">
    <w:abstractNumId w:val="2"/>
    <w:lvlOverride w:ilvl="0">
      <w:lvl w:ilvl="0">
        <w:numFmt w:val="decimal"/>
        <w:lvlText w:val="%1."/>
        <w:lvlJc w:val="left"/>
      </w:lvl>
    </w:lvlOverride>
  </w:num>
  <w:num w:numId="8">
    <w:abstractNumId w:val="25"/>
    <w:lvlOverride w:ilvl="0">
      <w:lvl w:ilvl="0">
        <w:numFmt w:val="decimal"/>
        <w:lvlText w:val="%1."/>
        <w:lvlJc w:val="left"/>
      </w:lvl>
    </w:lvlOverride>
  </w:num>
  <w:num w:numId="9">
    <w:abstractNumId w:val="31"/>
    <w:lvlOverride w:ilvl="0">
      <w:lvl w:ilvl="0">
        <w:numFmt w:val="decimal"/>
        <w:lvlText w:val="%1."/>
        <w:lvlJc w:val="left"/>
      </w:lvl>
    </w:lvlOverride>
  </w:num>
  <w:num w:numId="10">
    <w:abstractNumId w:val="30"/>
    <w:lvlOverride w:ilvl="0">
      <w:lvl w:ilvl="0">
        <w:numFmt w:val="decimal"/>
        <w:lvlText w:val="%1."/>
        <w:lvlJc w:val="left"/>
      </w:lvl>
    </w:lvlOverride>
  </w:num>
  <w:num w:numId="11">
    <w:abstractNumId w:val="30"/>
    <w:lvlOverride w:ilvl="0">
      <w:lvl w:ilvl="0">
        <w:numFmt w:val="decimal"/>
        <w:lvlText w:val="%1."/>
        <w:lvlJc w:val="left"/>
      </w:lvl>
    </w:lvlOverride>
  </w:num>
  <w:num w:numId="12">
    <w:abstractNumId w:val="30"/>
    <w:lvlOverride w:ilvl="0">
      <w:lvl w:ilvl="0">
        <w:numFmt w:val="decimal"/>
        <w:lvlText w:val="%1."/>
        <w:lvlJc w:val="left"/>
      </w:lvl>
    </w:lvlOverride>
  </w:num>
  <w:num w:numId="13">
    <w:abstractNumId w:val="21"/>
  </w:num>
  <w:num w:numId="14">
    <w:abstractNumId w:val="34"/>
  </w:num>
  <w:num w:numId="15">
    <w:abstractNumId w:val="10"/>
  </w:num>
  <w:num w:numId="16">
    <w:abstractNumId w:val="23"/>
  </w:num>
  <w:num w:numId="17">
    <w:abstractNumId w:val="36"/>
  </w:num>
  <w:num w:numId="18">
    <w:abstractNumId w:val="3"/>
  </w:num>
  <w:num w:numId="19">
    <w:abstractNumId w:val="20"/>
  </w:num>
  <w:num w:numId="20">
    <w:abstractNumId w:val="29"/>
  </w:num>
  <w:num w:numId="21">
    <w:abstractNumId w:val="33"/>
  </w:num>
  <w:num w:numId="22">
    <w:abstractNumId w:val="35"/>
  </w:num>
  <w:num w:numId="23">
    <w:abstractNumId w:val="32"/>
  </w:num>
  <w:num w:numId="24">
    <w:abstractNumId w:val="28"/>
  </w:num>
  <w:num w:numId="25">
    <w:abstractNumId w:val="16"/>
  </w:num>
  <w:num w:numId="26">
    <w:abstractNumId w:val="15"/>
  </w:num>
  <w:num w:numId="27">
    <w:abstractNumId w:val="7"/>
  </w:num>
  <w:num w:numId="28">
    <w:abstractNumId w:val="26"/>
  </w:num>
  <w:num w:numId="29">
    <w:abstractNumId w:val="19"/>
  </w:num>
  <w:num w:numId="30">
    <w:abstractNumId w:val="14"/>
  </w:num>
  <w:num w:numId="31">
    <w:abstractNumId w:val="5"/>
  </w:num>
  <w:num w:numId="32">
    <w:abstractNumId w:val="12"/>
  </w:num>
  <w:num w:numId="33">
    <w:abstractNumId w:val="18"/>
  </w:num>
  <w:num w:numId="34">
    <w:abstractNumId w:val="1"/>
  </w:num>
  <w:num w:numId="35">
    <w:abstractNumId w:val="9"/>
  </w:num>
  <w:num w:numId="36">
    <w:abstractNumId w:val="11"/>
  </w:num>
  <w:num w:numId="37">
    <w:abstractNumId w:val="24"/>
  </w:num>
  <w:num w:numId="38">
    <w:abstractNumId w:val="4"/>
  </w:num>
  <w:num w:numId="39">
    <w:abstractNumId w:val="0"/>
  </w:num>
  <w:num w:numId="40">
    <w:abstractNumId w:val="22"/>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1F1"/>
    <w:rsid w:val="00042A89"/>
    <w:rsid w:val="0005785A"/>
    <w:rsid w:val="000A1923"/>
    <w:rsid w:val="000B7670"/>
    <w:rsid w:val="000F6737"/>
    <w:rsid w:val="0010696C"/>
    <w:rsid w:val="001318A5"/>
    <w:rsid w:val="00146E5D"/>
    <w:rsid w:val="0015040F"/>
    <w:rsid w:val="00176A91"/>
    <w:rsid w:val="001C20B0"/>
    <w:rsid w:val="001C6186"/>
    <w:rsid w:val="001D30B6"/>
    <w:rsid w:val="001D6CC6"/>
    <w:rsid w:val="00206469"/>
    <w:rsid w:val="00227887"/>
    <w:rsid w:val="0023576C"/>
    <w:rsid w:val="00235E58"/>
    <w:rsid w:val="002475AE"/>
    <w:rsid w:val="0025170A"/>
    <w:rsid w:val="00274B80"/>
    <w:rsid w:val="00297443"/>
    <w:rsid w:val="002A478D"/>
    <w:rsid w:val="002C5855"/>
    <w:rsid w:val="002C7C2E"/>
    <w:rsid w:val="00341866"/>
    <w:rsid w:val="003506F7"/>
    <w:rsid w:val="0038545C"/>
    <w:rsid w:val="00397D1D"/>
    <w:rsid w:val="003C0F0E"/>
    <w:rsid w:val="00453C3B"/>
    <w:rsid w:val="0046042E"/>
    <w:rsid w:val="0049577A"/>
    <w:rsid w:val="00495903"/>
    <w:rsid w:val="004B2764"/>
    <w:rsid w:val="004F048F"/>
    <w:rsid w:val="00504F53"/>
    <w:rsid w:val="00574D5F"/>
    <w:rsid w:val="005B036C"/>
    <w:rsid w:val="005C4683"/>
    <w:rsid w:val="00606904"/>
    <w:rsid w:val="00612EC6"/>
    <w:rsid w:val="00624CD3"/>
    <w:rsid w:val="00631AC2"/>
    <w:rsid w:val="00682B15"/>
    <w:rsid w:val="00696755"/>
    <w:rsid w:val="006B6541"/>
    <w:rsid w:val="0072052F"/>
    <w:rsid w:val="00742EDC"/>
    <w:rsid w:val="0077203D"/>
    <w:rsid w:val="00790E29"/>
    <w:rsid w:val="007A70B3"/>
    <w:rsid w:val="007F5622"/>
    <w:rsid w:val="0080081F"/>
    <w:rsid w:val="00822737"/>
    <w:rsid w:val="008666BF"/>
    <w:rsid w:val="00874F71"/>
    <w:rsid w:val="00883AAC"/>
    <w:rsid w:val="008A529B"/>
    <w:rsid w:val="008E488A"/>
    <w:rsid w:val="009031F1"/>
    <w:rsid w:val="00922950"/>
    <w:rsid w:val="00946143"/>
    <w:rsid w:val="009C0E43"/>
    <w:rsid w:val="009D16F7"/>
    <w:rsid w:val="009F3971"/>
    <w:rsid w:val="00A00E18"/>
    <w:rsid w:val="00A307AC"/>
    <w:rsid w:val="00A45CB2"/>
    <w:rsid w:val="00AA6415"/>
    <w:rsid w:val="00AE4D06"/>
    <w:rsid w:val="00AF5D4F"/>
    <w:rsid w:val="00B32EF7"/>
    <w:rsid w:val="00B80979"/>
    <w:rsid w:val="00BC1111"/>
    <w:rsid w:val="00BC29E2"/>
    <w:rsid w:val="00C441D1"/>
    <w:rsid w:val="00C70A87"/>
    <w:rsid w:val="00C75CB0"/>
    <w:rsid w:val="00C8267B"/>
    <w:rsid w:val="00C82CE4"/>
    <w:rsid w:val="00CE1F1F"/>
    <w:rsid w:val="00CF2834"/>
    <w:rsid w:val="00D5679A"/>
    <w:rsid w:val="00D75D8A"/>
    <w:rsid w:val="00D84AF2"/>
    <w:rsid w:val="00E11AB1"/>
    <w:rsid w:val="00E372F4"/>
    <w:rsid w:val="00E5723F"/>
    <w:rsid w:val="00E90E27"/>
    <w:rsid w:val="00EA7679"/>
    <w:rsid w:val="00EB007B"/>
    <w:rsid w:val="00EE48F6"/>
    <w:rsid w:val="00EF0815"/>
    <w:rsid w:val="00EF0CC6"/>
    <w:rsid w:val="00EF2C45"/>
    <w:rsid w:val="00F029CA"/>
    <w:rsid w:val="00F03F70"/>
    <w:rsid w:val="00F0748A"/>
    <w:rsid w:val="00F7498F"/>
    <w:rsid w:val="00FE460F"/>
    <w:rsid w:val="00FF2F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32D9D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031F1"/>
    <w:pPr>
      <w:spacing w:after="240" w:line="276" w:lineRule="auto"/>
    </w:pPr>
    <w:rPr>
      <w:rFonts w:eastAsiaTheme="minorEastAsia"/>
      <w:spacing w:val="4"/>
      <w:sz w:val="20"/>
      <w:szCs w:val="20"/>
      <w:lang w:val="en-US" w:eastAsia="ja-JP"/>
    </w:rPr>
  </w:style>
  <w:style w:type="paragraph" w:styleId="Heading1">
    <w:name w:val="heading 1"/>
    <w:basedOn w:val="Normal"/>
    <w:link w:val="Heading1Char"/>
    <w:uiPriority w:val="9"/>
    <w:qFormat/>
    <w:rsid w:val="0025170A"/>
    <w:pPr>
      <w:spacing w:before="100" w:beforeAutospacing="1" w:after="100" w:afterAutospacing="1" w:line="240" w:lineRule="auto"/>
      <w:outlineLvl w:val="0"/>
    </w:pPr>
    <w:rPr>
      <w:rFonts w:ascii="Times New Roman" w:eastAsia="Times New Roman" w:hAnsi="Times New Roman" w:cs="Times New Roman"/>
      <w:b/>
      <w:bCs/>
      <w:spacing w:val="0"/>
      <w:kern w:val="36"/>
      <w:sz w:val="48"/>
      <w:szCs w:val="48"/>
      <w:lang w:val="en-GB" w:eastAsia="en-US"/>
    </w:rPr>
  </w:style>
  <w:style w:type="paragraph" w:styleId="Heading2">
    <w:name w:val="heading 2"/>
    <w:basedOn w:val="Normal"/>
    <w:link w:val="Heading2Char"/>
    <w:uiPriority w:val="9"/>
    <w:qFormat/>
    <w:rsid w:val="0025170A"/>
    <w:pPr>
      <w:spacing w:before="100" w:beforeAutospacing="1" w:after="100" w:afterAutospacing="1" w:line="240" w:lineRule="auto"/>
      <w:outlineLvl w:val="1"/>
    </w:pPr>
    <w:rPr>
      <w:rFonts w:ascii="Times New Roman" w:eastAsia="Times New Roman" w:hAnsi="Times New Roman" w:cs="Times New Roman"/>
      <w:b/>
      <w:bCs/>
      <w:spacing w:val="0"/>
      <w:sz w:val="36"/>
      <w:szCs w:val="36"/>
      <w:lang w:val="en-GB" w:eastAsia="en-US"/>
    </w:rPr>
  </w:style>
  <w:style w:type="paragraph" w:styleId="Heading3">
    <w:name w:val="heading 3"/>
    <w:basedOn w:val="Normal"/>
    <w:link w:val="Heading3Char"/>
    <w:uiPriority w:val="9"/>
    <w:qFormat/>
    <w:rsid w:val="0025170A"/>
    <w:pPr>
      <w:spacing w:before="100" w:beforeAutospacing="1" w:after="100" w:afterAutospacing="1" w:line="240" w:lineRule="auto"/>
      <w:outlineLvl w:val="2"/>
    </w:pPr>
    <w:rPr>
      <w:rFonts w:ascii="Times New Roman" w:eastAsia="Times New Roman" w:hAnsi="Times New Roman" w:cs="Times New Roman"/>
      <w:b/>
      <w:bCs/>
      <w:spacing w:val="0"/>
      <w:sz w:val="27"/>
      <w:szCs w:val="27"/>
      <w:lang w:val="en-GB" w:eastAsia="en-US"/>
    </w:rPr>
  </w:style>
  <w:style w:type="paragraph" w:styleId="Heading4">
    <w:name w:val="heading 4"/>
    <w:basedOn w:val="Normal"/>
    <w:link w:val="Heading4Char"/>
    <w:uiPriority w:val="9"/>
    <w:qFormat/>
    <w:rsid w:val="0025170A"/>
    <w:pPr>
      <w:spacing w:before="100" w:beforeAutospacing="1" w:after="100" w:afterAutospacing="1" w:line="240" w:lineRule="auto"/>
      <w:outlineLvl w:val="3"/>
    </w:pPr>
    <w:rPr>
      <w:rFonts w:ascii="Times New Roman" w:eastAsia="Times New Roman" w:hAnsi="Times New Roman" w:cs="Times New Roman"/>
      <w:b/>
      <w:bCs/>
      <w:spacing w:val="0"/>
      <w:sz w:val="24"/>
      <w:szCs w:val="24"/>
      <w:lang w:val="en-GB" w:eastAsia="en-US"/>
    </w:rPr>
  </w:style>
  <w:style w:type="paragraph" w:styleId="Heading5">
    <w:name w:val="heading 5"/>
    <w:basedOn w:val="Normal"/>
    <w:link w:val="Heading5Char"/>
    <w:uiPriority w:val="9"/>
    <w:qFormat/>
    <w:rsid w:val="0025170A"/>
    <w:pPr>
      <w:spacing w:before="100" w:beforeAutospacing="1" w:after="100" w:afterAutospacing="1" w:line="240" w:lineRule="auto"/>
      <w:outlineLvl w:val="4"/>
    </w:pPr>
    <w:rPr>
      <w:rFonts w:ascii="Times New Roman" w:eastAsia="Times New Roman" w:hAnsi="Times New Roman" w:cs="Times New Roman"/>
      <w:b/>
      <w:bCs/>
      <w:spacing w:val="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1F1"/>
    <w:pPr>
      <w:tabs>
        <w:tab w:val="center" w:pos="4513"/>
        <w:tab w:val="right" w:pos="9026"/>
      </w:tabs>
      <w:spacing w:after="0" w:line="240" w:lineRule="auto"/>
    </w:pPr>
    <w:rPr>
      <w:rFonts w:eastAsiaTheme="minorHAnsi"/>
      <w:spacing w:val="0"/>
      <w:sz w:val="22"/>
      <w:szCs w:val="22"/>
      <w:lang w:val="en-GB" w:eastAsia="en-US"/>
    </w:rPr>
  </w:style>
  <w:style w:type="character" w:customStyle="1" w:styleId="HeaderChar">
    <w:name w:val="Header Char"/>
    <w:basedOn w:val="DefaultParagraphFont"/>
    <w:link w:val="Header"/>
    <w:uiPriority w:val="99"/>
    <w:rsid w:val="009031F1"/>
  </w:style>
  <w:style w:type="paragraph" w:styleId="Footer">
    <w:name w:val="footer"/>
    <w:basedOn w:val="Normal"/>
    <w:link w:val="FooterChar"/>
    <w:uiPriority w:val="99"/>
    <w:unhideWhenUsed/>
    <w:rsid w:val="009031F1"/>
    <w:pPr>
      <w:tabs>
        <w:tab w:val="center" w:pos="4513"/>
        <w:tab w:val="right" w:pos="9026"/>
      </w:tabs>
      <w:spacing w:after="0" w:line="240" w:lineRule="auto"/>
    </w:pPr>
    <w:rPr>
      <w:rFonts w:eastAsiaTheme="minorHAnsi"/>
      <w:spacing w:val="0"/>
      <w:sz w:val="22"/>
      <w:szCs w:val="22"/>
      <w:lang w:val="en-GB" w:eastAsia="en-US"/>
    </w:rPr>
  </w:style>
  <w:style w:type="character" w:customStyle="1" w:styleId="FooterChar">
    <w:name w:val="Footer Char"/>
    <w:basedOn w:val="DefaultParagraphFont"/>
    <w:link w:val="Footer"/>
    <w:uiPriority w:val="99"/>
    <w:rsid w:val="009031F1"/>
  </w:style>
  <w:style w:type="paragraph" w:customStyle="1" w:styleId="Address">
    <w:name w:val="Address"/>
    <w:basedOn w:val="Normal"/>
    <w:uiPriority w:val="1"/>
    <w:qFormat/>
    <w:rsid w:val="009031F1"/>
    <w:pPr>
      <w:spacing w:after="0"/>
    </w:pPr>
  </w:style>
  <w:style w:type="paragraph" w:styleId="Closing">
    <w:name w:val="Closing"/>
    <w:basedOn w:val="Normal"/>
    <w:next w:val="Signature"/>
    <w:link w:val="ClosingChar"/>
    <w:uiPriority w:val="1"/>
    <w:qFormat/>
    <w:rsid w:val="009031F1"/>
    <w:pPr>
      <w:keepNext/>
      <w:spacing w:after="1000" w:line="240" w:lineRule="auto"/>
    </w:pPr>
  </w:style>
  <w:style w:type="character" w:customStyle="1" w:styleId="ClosingChar">
    <w:name w:val="Closing Char"/>
    <w:basedOn w:val="DefaultParagraphFont"/>
    <w:link w:val="Closing"/>
    <w:uiPriority w:val="1"/>
    <w:rsid w:val="009031F1"/>
    <w:rPr>
      <w:rFonts w:eastAsiaTheme="minorEastAsia"/>
      <w:spacing w:val="4"/>
      <w:sz w:val="20"/>
      <w:szCs w:val="20"/>
      <w:lang w:val="en-US" w:eastAsia="ja-JP"/>
    </w:rPr>
  </w:style>
  <w:style w:type="paragraph" w:styleId="Signature">
    <w:name w:val="Signature"/>
    <w:basedOn w:val="Normal"/>
    <w:next w:val="Normal"/>
    <w:link w:val="SignatureChar"/>
    <w:uiPriority w:val="1"/>
    <w:qFormat/>
    <w:rsid w:val="009031F1"/>
    <w:pPr>
      <w:keepNext/>
      <w:spacing w:after="360"/>
      <w:contextualSpacing/>
    </w:pPr>
  </w:style>
  <w:style w:type="character" w:customStyle="1" w:styleId="SignatureChar">
    <w:name w:val="Signature Char"/>
    <w:basedOn w:val="DefaultParagraphFont"/>
    <w:link w:val="Signature"/>
    <w:uiPriority w:val="1"/>
    <w:rsid w:val="009031F1"/>
    <w:rPr>
      <w:rFonts w:eastAsiaTheme="minorEastAsia"/>
      <w:spacing w:val="4"/>
      <w:sz w:val="20"/>
      <w:szCs w:val="20"/>
      <w:lang w:val="en-US" w:eastAsia="ja-JP"/>
    </w:rPr>
  </w:style>
  <w:style w:type="paragraph" w:styleId="Date">
    <w:name w:val="Date"/>
    <w:basedOn w:val="Normal"/>
    <w:next w:val="Normal"/>
    <w:link w:val="DateChar"/>
    <w:uiPriority w:val="1"/>
    <w:qFormat/>
    <w:rsid w:val="009031F1"/>
    <w:pPr>
      <w:spacing w:after="480" w:line="240" w:lineRule="auto"/>
    </w:pPr>
  </w:style>
  <w:style w:type="character" w:customStyle="1" w:styleId="DateChar">
    <w:name w:val="Date Char"/>
    <w:basedOn w:val="DefaultParagraphFont"/>
    <w:link w:val="Date"/>
    <w:uiPriority w:val="1"/>
    <w:rsid w:val="009031F1"/>
    <w:rPr>
      <w:rFonts w:eastAsiaTheme="minorEastAsia"/>
      <w:spacing w:val="4"/>
      <w:sz w:val="20"/>
      <w:szCs w:val="20"/>
      <w:lang w:val="en-US" w:eastAsia="ja-JP"/>
    </w:rPr>
  </w:style>
  <w:style w:type="character" w:styleId="PlaceholderText">
    <w:name w:val="Placeholder Text"/>
    <w:basedOn w:val="DefaultParagraphFont"/>
    <w:uiPriority w:val="2"/>
    <w:rsid w:val="009031F1"/>
    <w:rPr>
      <w:color w:val="808080"/>
    </w:rPr>
  </w:style>
  <w:style w:type="paragraph" w:styleId="Salutation">
    <w:name w:val="Salutation"/>
    <w:basedOn w:val="Normal"/>
    <w:next w:val="Normal"/>
    <w:link w:val="SalutationChar"/>
    <w:uiPriority w:val="1"/>
    <w:qFormat/>
    <w:rsid w:val="009031F1"/>
    <w:pPr>
      <w:spacing w:before="400" w:after="200"/>
    </w:pPr>
  </w:style>
  <w:style w:type="character" w:customStyle="1" w:styleId="SalutationChar">
    <w:name w:val="Salutation Char"/>
    <w:basedOn w:val="DefaultParagraphFont"/>
    <w:link w:val="Salutation"/>
    <w:uiPriority w:val="1"/>
    <w:rsid w:val="009031F1"/>
    <w:rPr>
      <w:rFonts w:eastAsiaTheme="minorEastAsia"/>
      <w:spacing w:val="4"/>
      <w:sz w:val="20"/>
      <w:szCs w:val="20"/>
      <w:lang w:val="en-US" w:eastAsia="ja-JP"/>
    </w:rPr>
  </w:style>
  <w:style w:type="paragraph" w:styleId="BalloonText">
    <w:name w:val="Balloon Text"/>
    <w:basedOn w:val="Normal"/>
    <w:link w:val="BalloonTextChar"/>
    <w:uiPriority w:val="99"/>
    <w:semiHidden/>
    <w:unhideWhenUsed/>
    <w:rsid w:val="00460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42E"/>
    <w:rPr>
      <w:rFonts w:ascii="Tahoma" w:eastAsiaTheme="minorEastAsia" w:hAnsi="Tahoma" w:cs="Tahoma"/>
      <w:spacing w:val="4"/>
      <w:sz w:val="16"/>
      <w:szCs w:val="16"/>
      <w:lang w:val="en-US" w:eastAsia="ja-JP"/>
    </w:rPr>
  </w:style>
  <w:style w:type="character" w:styleId="Hyperlink">
    <w:name w:val="Hyperlink"/>
    <w:basedOn w:val="DefaultParagraphFont"/>
    <w:uiPriority w:val="99"/>
    <w:unhideWhenUsed/>
    <w:rsid w:val="0005785A"/>
    <w:rPr>
      <w:color w:val="0563C1" w:themeColor="hyperlink"/>
      <w:u w:val="single"/>
    </w:rPr>
  </w:style>
  <w:style w:type="table" w:styleId="TableGrid">
    <w:name w:val="Table Grid"/>
    <w:basedOn w:val="TableNormal"/>
    <w:uiPriority w:val="39"/>
    <w:rsid w:val="00E11AB1"/>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1923"/>
    <w:pPr>
      <w:spacing w:before="100" w:beforeAutospacing="1" w:after="100" w:afterAutospacing="1" w:line="240" w:lineRule="auto"/>
    </w:pPr>
    <w:rPr>
      <w:rFonts w:ascii="Times New Roman" w:eastAsia="Times New Roman" w:hAnsi="Times New Roman" w:cs="Times New Roman"/>
      <w:spacing w:val="0"/>
      <w:sz w:val="24"/>
      <w:szCs w:val="24"/>
      <w:lang w:val="en-GB" w:eastAsia="en-US"/>
    </w:rPr>
  </w:style>
  <w:style w:type="character" w:styleId="Strong">
    <w:name w:val="Strong"/>
    <w:basedOn w:val="DefaultParagraphFont"/>
    <w:uiPriority w:val="22"/>
    <w:qFormat/>
    <w:rsid w:val="000A1923"/>
    <w:rPr>
      <w:b/>
      <w:bCs/>
    </w:rPr>
  </w:style>
  <w:style w:type="character" w:customStyle="1" w:styleId="apple-converted-space">
    <w:name w:val="apple-converted-space"/>
    <w:basedOn w:val="DefaultParagraphFont"/>
    <w:rsid w:val="000A1923"/>
  </w:style>
  <w:style w:type="paragraph" w:styleId="ListParagraph">
    <w:name w:val="List Paragraph"/>
    <w:basedOn w:val="Normal"/>
    <w:uiPriority w:val="34"/>
    <w:qFormat/>
    <w:rsid w:val="00A00E18"/>
    <w:pPr>
      <w:spacing w:after="200"/>
      <w:ind w:left="720"/>
      <w:contextualSpacing/>
    </w:pPr>
    <w:rPr>
      <w:rFonts w:ascii="Calibri" w:eastAsia="Calibri" w:hAnsi="Calibri" w:cs="Times New Roman"/>
      <w:spacing w:val="0"/>
      <w:sz w:val="22"/>
      <w:szCs w:val="22"/>
      <w:lang w:eastAsia="en-US"/>
    </w:rPr>
  </w:style>
  <w:style w:type="paragraph" w:customStyle="1" w:styleId="NoSpacing1">
    <w:name w:val="No Spacing1"/>
    <w:uiPriority w:val="1"/>
    <w:qFormat/>
    <w:rsid w:val="00A00E18"/>
    <w:pPr>
      <w:spacing w:after="0" w:line="240" w:lineRule="auto"/>
    </w:pPr>
    <w:rPr>
      <w:rFonts w:ascii="Times New Roman" w:eastAsia="Times New Roman" w:hAnsi="Times New Roman" w:cs="Times New Roman"/>
      <w:sz w:val="24"/>
      <w:szCs w:val="24"/>
      <w:lang w:val="en-US"/>
    </w:rPr>
  </w:style>
  <w:style w:type="character" w:customStyle="1" w:styleId="apple-style-span">
    <w:name w:val="apple-style-span"/>
    <w:rsid w:val="00A00E18"/>
  </w:style>
  <w:style w:type="character" w:customStyle="1" w:styleId="Heading1Char">
    <w:name w:val="Heading 1 Char"/>
    <w:basedOn w:val="DefaultParagraphFont"/>
    <w:link w:val="Heading1"/>
    <w:uiPriority w:val="9"/>
    <w:rsid w:val="0025170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5170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5170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5170A"/>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25170A"/>
    <w:rPr>
      <w:rFonts w:ascii="Times New Roman" w:eastAsia="Times New Roman" w:hAnsi="Times New Roman" w:cs="Times New Roman"/>
      <w:b/>
      <w:bCs/>
      <w:sz w:val="20"/>
      <w:szCs w:val="20"/>
    </w:rPr>
  </w:style>
  <w:style w:type="paragraph" w:customStyle="1" w:styleId="msonormal0">
    <w:name w:val="msonormal"/>
    <w:basedOn w:val="Normal"/>
    <w:rsid w:val="0025170A"/>
    <w:pPr>
      <w:spacing w:before="100" w:beforeAutospacing="1" w:after="100" w:afterAutospacing="1" w:line="240" w:lineRule="auto"/>
    </w:pPr>
    <w:rPr>
      <w:rFonts w:ascii="Times New Roman" w:eastAsia="Times New Roman" w:hAnsi="Times New Roman" w:cs="Times New Roman"/>
      <w:spacing w:val="0"/>
      <w:sz w:val="24"/>
      <w:szCs w:val="24"/>
      <w:lang w:val="en-GB" w:eastAsia="en-US"/>
    </w:rPr>
  </w:style>
  <w:style w:type="character" w:styleId="FollowedHyperlink">
    <w:name w:val="FollowedHyperlink"/>
    <w:basedOn w:val="DefaultParagraphFont"/>
    <w:uiPriority w:val="99"/>
    <w:semiHidden/>
    <w:unhideWhenUsed/>
    <w:rsid w:val="0025170A"/>
    <w:rPr>
      <w:color w:val="800080"/>
      <w:u w:val="single"/>
    </w:rPr>
  </w:style>
  <w:style w:type="character" w:customStyle="1" w:styleId="govuk-headerlogotype">
    <w:name w:val="govuk-header__logotype"/>
    <w:basedOn w:val="DefaultParagraphFont"/>
    <w:rsid w:val="0025170A"/>
  </w:style>
  <w:style w:type="character" w:customStyle="1" w:styleId="govuk-headerlogotype-text">
    <w:name w:val="govuk-header__logotype-text"/>
    <w:basedOn w:val="DefaultParagraphFont"/>
    <w:rsid w:val="0025170A"/>
  </w:style>
  <w:style w:type="paragraph" w:customStyle="1" w:styleId="gem-c-layout-super-navigation-headernavigation-item">
    <w:name w:val="gem-c-layout-super-navigation-header__navigation-item"/>
    <w:basedOn w:val="Normal"/>
    <w:rsid w:val="0025170A"/>
    <w:pPr>
      <w:spacing w:before="100" w:beforeAutospacing="1" w:after="100" w:afterAutospacing="1" w:line="240" w:lineRule="auto"/>
    </w:pPr>
    <w:rPr>
      <w:rFonts w:ascii="Times New Roman" w:eastAsia="Times New Roman" w:hAnsi="Times New Roman" w:cs="Times New Roman"/>
      <w:spacing w:val="0"/>
      <w:sz w:val="24"/>
      <w:szCs w:val="24"/>
      <w:lang w:val="en-GB" w:eastAsia="en-US"/>
    </w:rPr>
  </w:style>
  <w:style w:type="character" w:customStyle="1" w:styleId="govuk-visually-hidden">
    <w:name w:val="govuk-visually-hidden"/>
    <w:basedOn w:val="DefaultParagraphFont"/>
    <w:rsid w:val="0025170A"/>
  </w:style>
  <w:style w:type="character" w:customStyle="1" w:styleId="gem-c-action-linkcontents-wrapper">
    <w:name w:val="gem-c-action-link__contents-wrapper"/>
    <w:basedOn w:val="DefaultParagraphFont"/>
    <w:rsid w:val="0025170A"/>
  </w:style>
  <w:style w:type="character" w:customStyle="1" w:styleId="gem-c-action-linklink-wrapper">
    <w:name w:val="gem-c-action-link__link-wrapper"/>
    <w:basedOn w:val="DefaultParagraphFont"/>
    <w:rsid w:val="0025170A"/>
  </w:style>
  <w:style w:type="character" w:customStyle="1" w:styleId="gem-c-action-linksubtext-wrapper">
    <w:name w:val="gem-c-action-link__subtext-wrapper"/>
    <w:basedOn w:val="DefaultParagraphFont"/>
    <w:rsid w:val="0025170A"/>
  </w:style>
  <w:style w:type="character" w:customStyle="1" w:styleId="gem-c-action-linksubtext">
    <w:name w:val="gem-c-action-link__subtext"/>
    <w:basedOn w:val="DefaultParagraphFont"/>
    <w:rsid w:val="0025170A"/>
  </w:style>
  <w:style w:type="paragraph" w:customStyle="1" w:styleId="govuk-breadcrumbslist-item">
    <w:name w:val="govuk-breadcrumbs__list-item"/>
    <w:basedOn w:val="Normal"/>
    <w:rsid w:val="0025170A"/>
    <w:pPr>
      <w:spacing w:before="100" w:beforeAutospacing="1" w:after="100" w:afterAutospacing="1" w:line="240" w:lineRule="auto"/>
    </w:pPr>
    <w:rPr>
      <w:rFonts w:ascii="Times New Roman" w:eastAsia="Times New Roman" w:hAnsi="Times New Roman" w:cs="Times New Roman"/>
      <w:spacing w:val="0"/>
      <w:sz w:val="24"/>
      <w:szCs w:val="24"/>
      <w:lang w:val="en-GB" w:eastAsia="en-US"/>
    </w:rPr>
  </w:style>
  <w:style w:type="paragraph" w:customStyle="1" w:styleId="organisation-logoslogo">
    <w:name w:val="organisation-logos__logo"/>
    <w:basedOn w:val="Normal"/>
    <w:rsid w:val="0025170A"/>
    <w:pPr>
      <w:spacing w:before="100" w:beforeAutospacing="1" w:after="100" w:afterAutospacing="1" w:line="240" w:lineRule="auto"/>
    </w:pPr>
    <w:rPr>
      <w:rFonts w:ascii="Times New Roman" w:eastAsia="Times New Roman" w:hAnsi="Times New Roman" w:cs="Times New Roman"/>
      <w:spacing w:val="0"/>
      <w:sz w:val="24"/>
      <w:szCs w:val="24"/>
      <w:lang w:val="en-GB" w:eastAsia="en-US"/>
    </w:rPr>
  </w:style>
  <w:style w:type="character" w:customStyle="1" w:styleId="gem-c-organisation-logoname">
    <w:name w:val="gem-c-organisation-logo__name"/>
    <w:basedOn w:val="DefaultParagraphFont"/>
    <w:rsid w:val="0025170A"/>
  </w:style>
  <w:style w:type="character" w:customStyle="1" w:styleId="govuk-caption-xl">
    <w:name w:val="govuk-caption-xl"/>
    <w:basedOn w:val="DefaultParagraphFont"/>
    <w:rsid w:val="0025170A"/>
  </w:style>
  <w:style w:type="paragraph" w:customStyle="1" w:styleId="publication-headerlast-changed">
    <w:name w:val="publication-header__last-changed"/>
    <w:basedOn w:val="Normal"/>
    <w:rsid w:val="0025170A"/>
    <w:pPr>
      <w:spacing w:before="100" w:beforeAutospacing="1" w:after="100" w:afterAutospacing="1" w:line="240" w:lineRule="auto"/>
    </w:pPr>
    <w:rPr>
      <w:rFonts w:ascii="Times New Roman" w:eastAsia="Times New Roman" w:hAnsi="Times New Roman" w:cs="Times New Roman"/>
      <w:spacing w:val="0"/>
      <w:sz w:val="24"/>
      <w:szCs w:val="24"/>
      <w:lang w:val="en-GB" w:eastAsia="en-US"/>
    </w:rPr>
  </w:style>
  <w:style w:type="paragraph" w:customStyle="1" w:styleId="gem-c-contents-listlist-item">
    <w:name w:val="gem-c-contents-list__list-item"/>
    <w:basedOn w:val="Normal"/>
    <w:rsid w:val="0025170A"/>
    <w:pPr>
      <w:spacing w:before="100" w:beforeAutospacing="1" w:after="100" w:afterAutospacing="1" w:line="240" w:lineRule="auto"/>
    </w:pPr>
    <w:rPr>
      <w:rFonts w:ascii="Times New Roman" w:eastAsia="Times New Roman" w:hAnsi="Times New Roman" w:cs="Times New Roman"/>
      <w:spacing w:val="0"/>
      <w:sz w:val="24"/>
      <w:szCs w:val="24"/>
      <w:lang w:val="en-GB" w:eastAsia="en-US"/>
    </w:rPr>
  </w:style>
  <w:style w:type="paragraph" w:customStyle="1" w:styleId="gem-c-feedbackoption-list-item">
    <w:name w:val="gem-c-feedback__option-list-item"/>
    <w:basedOn w:val="Normal"/>
    <w:rsid w:val="0025170A"/>
    <w:pPr>
      <w:spacing w:before="100" w:beforeAutospacing="1" w:after="100" w:afterAutospacing="1" w:line="240" w:lineRule="auto"/>
    </w:pPr>
    <w:rPr>
      <w:rFonts w:ascii="Times New Roman" w:eastAsia="Times New Roman" w:hAnsi="Times New Roman" w:cs="Times New Roman"/>
      <w:spacing w:val="0"/>
      <w:sz w:val="24"/>
      <w:szCs w:val="24"/>
      <w:lang w:val="en-GB" w:eastAsia="en-US"/>
    </w:rPr>
  </w:style>
  <w:style w:type="paragraph" w:customStyle="1" w:styleId="logo">
    <w:name w:val="logo"/>
    <w:basedOn w:val="Normal"/>
    <w:rsid w:val="0025170A"/>
    <w:pPr>
      <w:spacing w:before="100" w:beforeAutospacing="1" w:after="100" w:afterAutospacing="1" w:line="240" w:lineRule="auto"/>
    </w:pPr>
    <w:rPr>
      <w:rFonts w:ascii="Times New Roman" w:eastAsia="Times New Roman" w:hAnsi="Times New Roman" w:cs="Times New Roman"/>
      <w:spacing w:val="0"/>
      <w:sz w:val="24"/>
      <w:szCs w:val="24"/>
      <w:lang w:val="en-GB" w:eastAsia="en-US"/>
    </w:rPr>
  </w:style>
  <w:style w:type="character" w:styleId="UnresolvedMention">
    <w:name w:val="Unresolved Mention"/>
    <w:basedOn w:val="DefaultParagraphFont"/>
    <w:uiPriority w:val="99"/>
    <w:rsid w:val="0025170A"/>
    <w:rPr>
      <w:color w:val="605E5C"/>
      <w:shd w:val="clear" w:color="auto" w:fill="E1DFDD"/>
    </w:rPr>
  </w:style>
  <w:style w:type="character" w:styleId="PageNumber">
    <w:name w:val="page number"/>
    <w:basedOn w:val="DefaultParagraphFont"/>
    <w:uiPriority w:val="99"/>
    <w:semiHidden/>
    <w:unhideWhenUsed/>
    <w:rsid w:val="00AF5D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4614">
      <w:bodyDiv w:val="1"/>
      <w:marLeft w:val="0"/>
      <w:marRight w:val="0"/>
      <w:marTop w:val="0"/>
      <w:marBottom w:val="0"/>
      <w:divBdr>
        <w:top w:val="none" w:sz="0" w:space="0" w:color="auto"/>
        <w:left w:val="none" w:sz="0" w:space="0" w:color="auto"/>
        <w:bottom w:val="none" w:sz="0" w:space="0" w:color="auto"/>
        <w:right w:val="none" w:sz="0" w:space="0" w:color="auto"/>
      </w:divBdr>
    </w:div>
    <w:div w:id="326859721">
      <w:bodyDiv w:val="1"/>
      <w:marLeft w:val="0"/>
      <w:marRight w:val="0"/>
      <w:marTop w:val="0"/>
      <w:marBottom w:val="0"/>
      <w:divBdr>
        <w:top w:val="none" w:sz="0" w:space="0" w:color="auto"/>
        <w:left w:val="none" w:sz="0" w:space="0" w:color="auto"/>
        <w:bottom w:val="none" w:sz="0" w:space="0" w:color="auto"/>
        <w:right w:val="none" w:sz="0" w:space="0" w:color="auto"/>
      </w:divBdr>
    </w:div>
    <w:div w:id="471992634">
      <w:bodyDiv w:val="1"/>
      <w:marLeft w:val="0"/>
      <w:marRight w:val="0"/>
      <w:marTop w:val="0"/>
      <w:marBottom w:val="0"/>
      <w:divBdr>
        <w:top w:val="none" w:sz="0" w:space="0" w:color="auto"/>
        <w:left w:val="none" w:sz="0" w:space="0" w:color="auto"/>
        <w:bottom w:val="none" w:sz="0" w:space="0" w:color="auto"/>
        <w:right w:val="none" w:sz="0" w:space="0" w:color="auto"/>
      </w:divBdr>
    </w:div>
    <w:div w:id="559174153">
      <w:bodyDiv w:val="1"/>
      <w:marLeft w:val="0"/>
      <w:marRight w:val="0"/>
      <w:marTop w:val="0"/>
      <w:marBottom w:val="0"/>
      <w:divBdr>
        <w:top w:val="none" w:sz="0" w:space="0" w:color="auto"/>
        <w:left w:val="none" w:sz="0" w:space="0" w:color="auto"/>
        <w:bottom w:val="none" w:sz="0" w:space="0" w:color="auto"/>
        <w:right w:val="none" w:sz="0" w:space="0" w:color="auto"/>
      </w:divBdr>
    </w:div>
    <w:div w:id="933318048">
      <w:bodyDiv w:val="1"/>
      <w:marLeft w:val="0"/>
      <w:marRight w:val="0"/>
      <w:marTop w:val="0"/>
      <w:marBottom w:val="0"/>
      <w:divBdr>
        <w:top w:val="none" w:sz="0" w:space="0" w:color="auto"/>
        <w:left w:val="none" w:sz="0" w:space="0" w:color="auto"/>
        <w:bottom w:val="none" w:sz="0" w:space="0" w:color="auto"/>
        <w:right w:val="none" w:sz="0" w:space="0" w:color="auto"/>
      </w:divBdr>
    </w:div>
    <w:div w:id="1207908432">
      <w:bodyDiv w:val="1"/>
      <w:marLeft w:val="0"/>
      <w:marRight w:val="0"/>
      <w:marTop w:val="0"/>
      <w:marBottom w:val="0"/>
      <w:divBdr>
        <w:top w:val="none" w:sz="0" w:space="0" w:color="auto"/>
        <w:left w:val="none" w:sz="0" w:space="0" w:color="auto"/>
        <w:bottom w:val="none" w:sz="0" w:space="0" w:color="auto"/>
        <w:right w:val="none" w:sz="0" w:space="0" w:color="auto"/>
      </w:divBdr>
    </w:div>
    <w:div w:id="1291547487">
      <w:bodyDiv w:val="1"/>
      <w:marLeft w:val="0"/>
      <w:marRight w:val="0"/>
      <w:marTop w:val="0"/>
      <w:marBottom w:val="0"/>
      <w:divBdr>
        <w:top w:val="none" w:sz="0" w:space="0" w:color="auto"/>
        <w:left w:val="none" w:sz="0" w:space="0" w:color="auto"/>
        <w:bottom w:val="none" w:sz="0" w:space="0" w:color="auto"/>
        <w:right w:val="none" w:sz="0" w:space="0" w:color="auto"/>
      </w:divBdr>
      <w:divsChild>
        <w:div w:id="1757510186">
          <w:marLeft w:val="0"/>
          <w:marRight w:val="0"/>
          <w:marTop w:val="0"/>
          <w:marBottom w:val="0"/>
          <w:divBdr>
            <w:top w:val="none" w:sz="0" w:space="0" w:color="auto"/>
            <w:left w:val="none" w:sz="0" w:space="0" w:color="auto"/>
            <w:bottom w:val="none" w:sz="0" w:space="0" w:color="auto"/>
            <w:right w:val="none" w:sz="0" w:space="0" w:color="auto"/>
          </w:divBdr>
          <w:divsChild>
            <w:div w:id="1262646409">
              <w:marLeft w:val="0"/>
              <w:marRight w:val="0"/>
              <w:marTop w:val="0"/>
              <w:marBottom w:val="0"/>
              <w:divBdr>
                <w:top w:val="none" w:sz="0" w:space="0" w:color="auto"/>
                <w:left w:val="none" w:sz="0" w:space="0" w:color="auto"/>
                <w:bottom w:val="none" w:sz="0" w:space="0" w:color="auto"/>
                <w:right w:val="none" w:sz="0" w:space="0" w:color="auto"/>
              </w:divBdr>
            </w:div>
          </w:divsChild>
        </w:div>
        <w:div w:id="1019544062">
          <w:marLeft w:val="0"/>
          <w:marRight w:val="0"/>
          <w:marTop w:val="0"/>
          <w:marBottom w:val="0"/>
          <w:divBdr>
            <w:top w:val="single" w:sz="48" w:space="0" w:color="1D70B8"/>
            <w:left w:val="none" w:sz="0" w:space="0" w:color="auto"/>
            <w:bottom w:val="single" w:sz="6" w:space="0" w:color="FFFFFF"/>
            <w:right w:val="none" w:sz="0" w:space="0" w:color="auto"/>
          </w:divBdr>
          <w:divsChild>
            <w:div w:id="57242086">
              <w:marLeft w:val="0"/>
              <w:marRight w:val="0"/>
              <w:marTop w:val="0"/>
              <w:marBottom w:val="0"/>
              <w:divBdr>
                <w:top w:val="none" w:sz="0" w:space="0" w:color="auto"/>
                <w:left w:val="none" w:sz="0" w:space="0" w:color="auto"/>
                <w:bottom w:val="none" w:sz="0" w:space="0" w:color="auto"/>
                <w:right w:val="none" w:sz="0" w:space="0" w:color="auto"/>
              </w:divBdr>
              <w:divsChild>
                <w:div w:id="806895497">
                  <w:marLeft w:val="0"/>
                  <w:marRight w:val="0"/>
                  <w:marTop w:val="0"/>
                  <w:marBottom w:val="0"/>
                  <w:divBdr>
                    <w:top w:val="none" w:sz="0" w:space="0" w:color="auto"/>
                    <w:left w:val="none" w:sz="0" w:space="0" w:color="auto"/>
                    <w:bottom w:val="none" w:sz="0" w:space="0" w:color="auto"/>
                    <w:right w:val="none" w:sz="0" w:space="0" w:color="auto"/>
                  </w:divBdr>
                  <w:divsChild>
                    <w:div w:id="122463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035806">
          <w:marLeft w:val="0"/>
          <w:marRight w:val="0"/>
          <w:marTop w:val="0"/>
          <w:marBottom w:val="0"/>
          <w:divBdr>
            <w:top w:val="none" w:sz="0" w:space="0" w:color="auto"/>
            <w:left w:val="none" w:sz="0" w:space="0" w:color="auto"/>
            <w:bottom w:val="none" w:sz="0" w:space="0" w:color="auto"/>
            <w:right w:val="none" w:sz="0" w:space="0" w:color="auto"/>
          </w:divBdr>
          <w:divsChild>
            <w:div w:id="1363164819">
              <w:marLeft w:val="0"/>
              <w:marRight w:val="0"/>
              <w:marTop w:val="0"/>
              <w:marBottom w:val="0"/>
              <w:divBdr>
                <w:top w:val="none" w:sz="0" w:space="0" w:color="auto"/>
                <w:left w:val="none" w:sz="0" w:space="0" w:color="auto"/>
                <w:bottom w:val="none" w:sz="0" w:space="0" w:color="auto"/>
                <w:right w:val="none" w:sz="0" w:space="0" w:color="auto"/>
              </w:divBdr>
              <w:divsChild>
                <w:div w:id="2046174843">
                  <w:marLeft w:val="0"/>
                  <w:marRight w:val="0"/>
                  <w:marTop w:val="225"/>
                  <w:marBottom w:val="150"/>
                  <w:divBdr>
                    <w:top w:val="none" w:sz="0" w:space="0" w:color="auto"/>
                    <w:left w:val="none" w:sz="0" w:space="0" w:color="auto"/>
                    <w:bottom w:val="none" w:sz="0" w:space="0" w:color="auto"/>
                    <w:right w:val="none" w:sz="0" w:space="0" w:color="auto"/>
                  </w:divBdr>
                </w:div>
              </w:divsChild>
            </w:div>
            <w:div w:id="78407275">
              <w:marLeft w:val="0"/>
              <w:marRight w:val="0"/>
              <w:marTop w:val="0"/>
              <w:marBottom w:val="300"/>
              <w:divBdr>
                <w:top w:val="none" w:sz="0" w:space="0" w:color="auto"/>
                <w:left w:val="none" w:sz="0" w:space="0" w:color="auto"/>
                <w:bottom w:val="none" w:sz="0" w:space="0" w:color="auto"/>
                <w:right w:val="none" w:sz="0" w:space="0" w:color="auto"/>
              </w:divBdr>
              <w:divsChild>
                <w:div w:id="1615557653">
                  <w:marLeft w:val="0"/>
                  <w:marRight w:val="0"/>
                  <w:marTop w:val="0"/>
                  <w:marBottom w:val="0"/>
                  <w:divBdr>
                    <w:top w:val="none" w:sz="0" w:space="0" w:color="auto"/>
                    <w:left w:val="none" w:sz="0" w:space="0" w:color="auto"/>
                    <w:bottom w:val="none" w:sz="0" w:space="0" w:color="auto"/>
                    <w:right w:val="none" w:sz="0" w:space="0" w:color="auto"/>
                  </w:divBdr>
                </w:div>
              </w:divsChild>
            </w:div>
            <w:div w:id="1289238537">
              <w:marLeft w:val="0"/>
              <w:marRight w:val="0"/>
              <w:marTop w:val="0"/>
              <w:marBottom w:val="0"/>
              <w:divBdr>
                <w:top w:val="none" w:sz="0" w:space="0" w:color="auto"/>
                <w:left w:val="none" w:sz="0" w:space="0" w:color="auto"/>
                <w:bottom w:val="none" w:sz="0" w:space="0" w:color="auto"/>
                <w:right w:val="none" w:sz="0" w:space="0" w:color="auto"/>
              </w:divBdr>
            </w:div>
            <w:div w:id="2025208866">
              <w:marLeft w:val="-225"/>
              <w:marRight w:val="-225"/>
              <w:marTop w:val="0"/>
              <w:marBottom w:val="750"/>
              <w:divBdr>
                <w:top w:val="none" w:sz="0" w:space="0" w:color="auto"/>
                <w:left w:val="none" w:sz="0" w:space="0" w:color="auto"/>
                <w:bottom w:val="none" w:sz="0" w:space="0" w:color="auto"/>
                <w:right w:val="none" w:sz="0" w:space="0" w:color="auto"/>
              </w:divBdr>
              <w:divsChild>
                <w:div w:id="1367559717">
                  <w:marLeft w:val="0"/>
                  <w:marRight w:val="0"/>
                  <w:marTop w:val="0"/>
                  <w:marBottom w:val="0"/>
                  <w:divBdr>
                    <w:top w:val="none" w:sz="0" w:space="0" w:color="auto"/>
                    <w:left w:val="none" w:sz="0" w:space="0" w:color="auto"/>
                    <w:bottom w:val="none" w:sz="0" w:space="0" w:color="auto"/>
                    <w:right w:val="none" w:sz="0" w:space="0" w:color="auto"/>
                  </w:divBdr>
                  <w:divsChild>
                    <w:div w:id="506990168">
                      <w:marLeft w:val="0"/>
                      <w:marRight w:val="0"/>
                      <w:marTop w:val="0"/>
                      <w:marBottom w:val="0"/>
                      <w:divBdr>
                        <w:top w:val="none" w:sz="0" w:space="0" w:color="auto"/>
                        <w:left w:val="none" w:sz="0" w:space="0" w:color="auto"/>
                        <w:bottom w:val="none" w:sz="0" w:space="0" w:color="auto"/>
                        <w:right w:val="none" w:sz="0" w:space="0" w:color="auto"/>
                      </w:divBdr>
                    </w:div>
                  </w:divsChild>
                </w:div>
                <w:div w:id="457995900">
                  <w:marLeft w:val="0"/>
                  <w:marRight w:val="0"/>
                  <w:marTop w:val="0"/>
                  <w:marBottom w:val="0"/>
                  <w:divBdr>
                    <w:top w:val="none" w:sz="0" w:space="0" w:color="auto"/>
                    <w:left w:val="none" w:sz="0" w:space="0" w:color="auto"/>
                    <w:bottom w:val="none" w:sz="0" w:space="0" w:color="auto"/>
                    <w:right w:val="none" w:sz="0" w:space="0" w:color="auto"/>
                  </w:divBdr>
                  <w:divsChild>
                    <w:div w:id="1318222894">
                      <w:marLeft w:val="0"/>
                      <w:marRight w:val="0"/>
                      <w:marTop w:val="0"/>
                      <w:marBottom w:val="675"/>
                      <w:divBdr>
                        <w:top w:val="none" w:sz="0" w:space="0" w:color="auto"/>
                        <w:left w:val="none" w:sz="0" w:space="0" w:color="auto"/>
                        <w:bottom w:val="none" w:sz="0" w:space="0" w:color="auto"/>
                        <w:right w:val="none" w:sz="0" w:space="0" w:color="auto"/>
                      </w:divBdr>
                      <w:divsChild>
                        <w:div w:id="2829043">
                          <w:marLeft w:val="0"/>
                          <w:marRight w:val="0"/>
                          <w:marTop w:val="0"/>
                          <w:marBottom w:val="0"/>
                          <w:divBdr>
                            <w:top w:val="none" w:sz="0" w:space="0" w:color="auto"/>
                            <w:left w:val="none" w:sz="0" w:space="0" w:color="auto"/>
                            <w:bottom w:val="none" w:sz="0" w:space="0" w:color="auto"/>
                            <w:right w:val="none" w:sz="0" w:space="0" w:color="auto"/>
                          </w:divBdr>
                          <w:divsChild>
                            <w:div w:id="785277498">
                              <w:marLeft w:val="0"/>
                              <w:marRight w:val="0"/>
                              <w:marTop w:val="0"/>
                              <w:marBottom w:val="0"/>
                              <w:divBdr>
                                <w:top w:val="none" w:sz="0" w:space="0" w:color="auto"/>
                                <w:left w:val="none" w:sz="0" w:space="0" w:color="auto"/>
                                <w:bottom w:val="none" w:sz="0" w:space="0" w:color="auto"/>
                                <w:right w:val="none" w:sz="0" w:space="0" w:color="auto"/>
                              </w:divBdr>
                              <w:divsChild>
                                <w:div w:id="1392265250">
                                  <w:marLeft w:val="0"/>
                                  <w:marRight w:val="0"/>
                                  <w:marTop w:val="0"/>
                                  <w:marBottom w:val="0"/>
                                  <w:divBdr>
                                    <w:top w:val="none" w:sz="0" w:space="0" w:color="auto"/>
                                    <w:left w:val="none" w:sz="0" w:space="0" w:color="auto"/>
                                    <w:bottom w:val="none" w:sz="0" w:space="0" w:color="auto"/>
                                    <w:right w:val="none" w:sz="0" w:space="0" w:color="auto"/>
                                  </w:divBdr>
                                </w:div>
                                <w:div w:id="2084372573">
                                  <w:marLeft w:val="0"/>
                                  <w:marRight w:val="0"/>
                                  <w:marTop w:val="0"/>
                                  <w:marBottom w:val="0"/>
                                  <w:divBdr>
                                    <w:top w:val="none" w:sz="0" w:space="0" w:color="auto"/>
                                    <w:left w:val="none" w:sz="0" w:space="0" w:color="auto"/>
                                    <w:bottom w:val="none" w:sz="0" w:space="0" w:color="auto"/>
                                    <w:right w:val="none" w:sz="0" w:space="0" w:color="auto"/>
                                  </w:divBdr>
                                </w:div>
                                <w:div w:id="1732070990">
                                  <w:marLeft w:val="0"/>
                                  <w:marRight w:val="0"/>
                                  <w:marTop w:val="450"/>
                                  <w:marBottom w:val="0"/>
                                  <w:divBdr>
                                    <w:top w:val="single" w:sz="6" w:space="8" w:color="B1B4B6"/>
                                    <w:left w:val="none" w:sz="0" w:space="0" w:color="auto"/>
                                    <w:bottom w:val="none" w:sz="0" w:space="0" w:color="auto"/>
                                    <w:right w:val="none" w:sz="0" w:space="0" w:color="auto"/>
                                  </w:divBdr>
                                </w:div>
                              </w:divsChild>
                            </w:div>
                          </w:divsChild>
                        </w:div>
                      </w:divsChild>
                    </w:div>
                  </w:divsChild>
                </w:div>
                <w:div w:id="900097234">
                  <w:marLeft w:val="0"/>
                  <w:marRight w:val="0"/>
                  <w:marTop w:val="0"/>
                  <w:marBottom w:val="0"/>
                  <w:divBdr>
                    <w:top w:val="none" w:sz="0" w:space="0" w:color="auto"/>
                    <w:left w:val="none" w:sz="0" w:space="0" w:color="auto"/>
                    <w:bottom w:val="none" w:sz="0" w:space="0" w:color="auto"/>
                    <w:right w:val="none" w:sz="0" w:space="0" w:color="auto"/>
                  </w:divBdr>
                  <w:divsChild>
                    <w:div w:id="426849575">
                      <w:marLeft w:val="225"/>
                      <w:marRight w:val="0"/>
                      <w:marTop w:val="0"/>
                      <w:marBottom w:val="0"/>
                      <w:divBdr>
                        <w:top w:val="none" w:sz="0" w:space="0" w:color="auto"/>
                        <w:left w:val="none" w:sz="0" w:space="0" w:color="auto"/>
                        <w:bottom w:val="none" w:sz="0" w:space="0" w:color="auto"/>
                        <w:right w:val="none" w:sz="0" w:space="0" w:color="auto"/>
                      </w:divBdr>
                      <w:divsChild>
                        <w:div w:id="79491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868020">
              <w:marLeft w:val="0"/>
              <w:marRight w:val="0"/>
              <w:marTop w:val="900"/>
              <w:marBottom w:val="0"/>
              <w:divBdr>
                <w:top w:val="none" w:sz="0" w:space="0" w:color="auto"/>
                <w:left w:val="none" w:sz="0" w:space="0" w:color="auto"/>
                <w:bottom w:val="single" w:sz="6" w:space="0" w:color="FFFFFF"/>
                <w:right w:val="none" w:sz="0" w:space="0" w:color="auto"/>
              </w:divBdr>
              <w:divsChild>
                <w:div w:id="12649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5179">
          <w:marLeft w:val="0"/>
          <w:marRight w:val="0"/>
          <w:marTop w:val="0"/>
          <w:marBottom w:val="0"/>
          <w:divBdr>
            <w:top w:val="none" w:sz="0" w:space="0" w:color="auto"/>
            <w:left w:val="none" w:sz="0" w:space="0" w:color="auto"/>
            <w:bottom w:val="none" w:sz="0" w:space="0" w:color="auto"/>
            <w:right w:val="none" w:sz="0" w:space="0" w:color="auto"/>
          </w:divBdr>
          <w:divsChild>
            <w:div w:id="1653942013">
              <w:marLeft w:val="0"/>
              <w:marRight w:val="0"/>
              <w:marTop w:val="0"/>
              <w:marBottom w:val="0"/>
              <w:divBdr>
                <w:top w:val="none" w:sz="0" w:space="0" w:color="auto"/>
                <w:left w:val="none" w:sz="0" w:space="0" w:color="auto"/>
                <w:bottom w:val="none" w:sz="0" w:space="0" w:color="auto"/>
                <w:right w:val="none" w:sz="0" w:space="0" w:color="auto"/>
              </w:divBdr>
              <w:divsChild>
                <w:div w:id="581986785">
                  <w:marLeft w:val="-225"/>
                  <w:marRight w:val="-225"/>
                  <w:marTop w:val="0"/>
                  <w:marBottom w:val="0"/>
                  <w:divBdr>
                    <w:top w:val="none" w:sz="0" w:space="0" w:color="auto"/>
                    <w:left w:val="none" w:sz="0" w:space="0" w:color="auto"/>
                    <w:bottom w:val="none" w:sz="0" w:space="0" w:color="auto"/>
                    <w:right w:val="none" w:sz="0" w:space="0" w:color="auto"/>
                  </w:divBdr>
                  <w:divsChild>
                    <w:div w:id="909999178">
                      <w:marLeft w:val="0"/>
                      <w:marRight w:val="0"/>
                      <w:marTop w:val="0"/>
                      <w:marBottom w:val="0"/>
                      <w:divBdr>
                        <w:top w:val="none" w:sz="0" w:space="0" w:color="auto"/>
                        <w:left w:val="none" w:sz="0" w:space="0" w:color="auto"/>
                        <w:bottom w:val="none" w:sz="0" w:space="0" w:color="auto"/>
                        <w:right w:val="none" w:sz="0" w:space="0" w:color="auto"/>
                      </w:divBdr>
                    </w:div>
                    <w:div w:id="835726490">
                      <w:marLeft w:val="0"/>
                      <w:marRight w:val="0"/>
                      <w:marTop w:val="0"/>
                      <w:marBottom w:val="0"/>
                      <w:divBdr>
                        <w:top w:val="none" w:sz="0" w:space="0" w:color="auto"/>
                        <w:left w:val="none" w:sz="0" w:space="0" w:color="auto"/>
                        <w:bottom w:val="none" w:sz="0" w:space="0" w:color="auto"/>
                        <w:right w:val="none" w:sz="0" w:space="0" w:color="auto"/>
                      </w:divBdr>
                    </w:div>
                  </w:divsChild>
                </w:div>
                <w:div w:id="269093668">
                  <w:marLeft w:val="-225"/>
                  <w:marRight w:val="-225"/>
                  <w:marTop w:val="0"/>
                  <w:marBottom w:val="0"/>
                  <w:divBdr>
                    <w:top w:val="none" w:sz="0" w:space="0" w:color="auto"/>
                    <w:left w:val="none" w:sz="0" w:space="0" w:color="auto"/>
                    <w:bottom w:val="none" w:sz="0" w:space="0" w:color="auto"/>
                    <w:right w:val="none" w:sz="0" w:space="0" w:color="auto"/>
                  </w:divBdr>
                  <w:divsChild>
                    <w:div w:id="778066041">
                      <w:marLeft w:val="0"/>
                      <w:marRight w:val="0"/>
                      <w:marTop w:val="0"/>
                      <w:marBottom w:val="0"/>
                      <w:divBdr>
                        <w:top w:val="none" w:sz="0" w:space="0" w:color="auto"/>
                        <w:left w:val="none" w:sz="0" w:space="0" w:color="auto"/>
                        <w:bottom w:val="none" w:sz="0" w:space="0" w:color="auto"/>
                        <w:right w:val="none" w:sz="0" w:space="0" w:color="auto"/>
                      </w:divBdr>
                      <w:divsChild>
                        <w:div w:id="32930078">
                          <w:marLeft w:val="-225"/>
                          <w:marRight w:val="-225"/>
                          <w:marTop w:val="0"/>
                          <w:marBottom w:val="0"/>
                          <w:divBdr>
                            <w:top w:val="none" w:sz="0" w:space="0" w:color="auto"/>
                            <w:left w:val="none" w:sz="0" w:space="0" w:color="auto"/>
                            <w:bottom w:val="none" w:sz="0" w:space="0" w:color="auto"/>
                            <w:right w:val="none" w:sz="0" w:space="0" w:color="auto"/>
                          </w:divBdr>
                          <w:divsChild>
                            <w:div w:id="651829922">
                              <w:marLeft w:val="0"/>
                              <w:marRight w:val="0"/>
                              <w:marTop w:val="0"/>
                              <w:marBottom w:val="0"/>
                              <w:divBdr>
                                <w:top w:val="none" w:sz="0" w:space="0" w:color="auto"/>
                                <w:left w:val="none" w:sz="0" w:space="0" w:color="auto"/>
                                <w:bottom w:val="none" w:sz="0" w:space="0" w:color="auto"/>
                                <w:right w:val="none" w:sz="0" w:space="0" w:color="auto"/>
                              </w:divBdr>
                            </w:div>
                            <w:div w:id="79209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17262">
                      <w:marLeft w:val="0"/>
                      <w:marRight w:val="0"/>
                      <w:marTop w:val="0"/>
                      <w:marBottom w:val="0"/>
                      <w:divBdr>
                        <w:top w:val="none" w:sz="0" w:space="0" w:color="auto"/>
                        <w:left w:val="none" w:sz="0" w:space="0" w:color="auto"/>
                        <w:bottom w:val="none" w:sz="0" w:space="0" w:color="auto"/>
                        <w:right w:val="none" w:sz="0" w:space="0" w:color="auto"/>
                      </w:divBdr>
                    </w:div>
                  </w:divsChild>
                </w:div>
                <w:div w:id="1382703674">
                  <w:marLeft w:val="0"/>
                  <w:marRight w:val="0"/>
                  <w:marTop w:val="0"/>
                  <w:marBottom w:val="0"/>
                  <w:divBdr>
                    <w:top w:val="none" w:sz="0" w:space="0" w:color="auto"/>
                    <w:left w:val="none" w:sz="0" w:space="0" w:color="auto"/>
                    <w:bottom w:val="none" w:sz="0" w:space="0" w:color="auto"/>
                    <w:right w:val="none" w:sz="0" w:space="0" w:color="auto"/>
                  </w:divBdr>
                  <w:divsChild>
                    <w:div w:id="1949893557">
                      <w:marLeft w:val="0"/>
                      <w:marRight w:val="0"/>
                      <w:marTop w:val="0"/>
                      <w:marBottom w:val="0"/>
                      <w:divBdr>
                        <w:top w:val="none" w:sz="0" w:space="0" w:color="auto"/>
                        <w:left w:val="none" w:sz="0" w:space="0" w:color="auto"/>
                        <w:bottom w:val="none" w:sz="0" w:space="0" w:color="auto"/>
                        <w:right w:val="none" w:sz="0" w:space="0" w:color="auto"/>
                      </w:divBdr>
                      <w:divsChild>
                        <w:div w:id="11605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735315">
      <w:bodyDiv w:val="1"/>
      <w:marLeft w:val="0"/>
      <w:marRight w:val="0"/>
      <w:marTop w:val="0"/>
      <w:marBottom w:val="0"/>
      <w:divBdr>
        <w:top w:val="none" w:sz="0" w:space="0" w:color="auto"/>
        <w:left w:val="none" w:sz="0" w:space="0" w:color="auto"/>
        <w:bottom w:val="none" w:sz="0" w:space="0" w:color="auto"/>
        <w:right w:val="none" w:sz="0" w:space="0" w:color="auto"/>
      </w:divBdr>
    </w:div>
    <w:div w:id="186983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covid-19-response-autumn-and-winter-plan-2021/covid-19-response-autumn-and-winter-plan-2021" TargetMode="External"/><Relationship Id="rId18" Type="http://schemas.openxmlformats.org/officeDocument/2006/relationships/hyperlink" Target="https://coronavirus.data.gov.uk/details/vaccinations" TargetMode="External"/><Relationship Id="rId26" Type="http://schemas.openxmlformats.org/officeDocument/2006/relationships/hyperlink" Target="https://www.gov.uk/government/news/nhs-covid-19-app-updated-to-notify-fewer-contacts-to-isolate" TargetMode="External"/><Relationship Id="rId39" Type="http://schemas.openxmlformats.org/officeDocument/2006/relationships/footer" Target="footer1.xml"/><Relationship Id="rId21" Type="http://schemas.openxmlformats.org/officeDocument/2006/relationships/hyperlink" Target="https://www.gov.uk/government/publications/covid-19-response-autumn-and-winter-plan-2021/covid-19-response-autumn-and-winter-plan-2021" TargetMode="External"/><Relationship Id="rId34" Type="http://schemas.openxmlformats.org/officeDocument/2006/relationships/hyperlink" Target="https://assets.publishing.service.gov.uk/government/uploads/system/uploads/attachment_data/file/999413/Social-Distancing-Review-Report.pdf" TargetMode="Externa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coronavirus.data.gov.uk/details/deaths?areaType=nation&amp;areaName=England" TargetMode="External"/><Relationship Id="rId20" Type="http://schemas.openxmlformats.org/officeDocument/2006/relationships/hyperlink" Target="https://acmedsci.ac.uk/file-download/4747802" TargetMode="External"/><Relationship Id="rId29" Type="http://schemas.openxmlformats.org/officeDocument/2006/relationships/hyperlink" Target="https://www.gov.uk/government/publications/covid-19-response-autumn-and-winter-plan-2021/covid-19-response-autumn-and-winter-plan-2021"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covid-19-response-autumn-and-winter-plan-2021/covid-19-response-autumn-and-winter-plan-2021" TargetMode="External"/><Relationship Id="rId24" Type="http://schemas.openxmlformats.org/officeDocument/2006/relationships/hyperlink" Target="https://coronavirus.data.gov.uk/details/vaccinations" TargetMode="External"/><Relationship Id="rId32" Type="http://schemas.openxmlformats.org/officeDocument/2006/relationships/hyperlink" Target="https://khub.net/documents/135939561/338928724/Public%2Bhealth%2Bimpact%2Bof%2Bmass%2Bsporting%2Band%2Bcultural%2Bevents%2Bin%2Ba%2Brising%2BCOVID-19%2Bprevalence%2Bin%2BEngland.pdf/05204895-1576-1ee7-b41e-880d5d6b4f17" TargetMode="External"/><Relationship Id="rId37" Type="http://schemas.openxmlformats.org/officeDocument/2006/relationships/hyperlink" Target="https://www.gov.uk/government/publications/covid-19-response-autumn-and-winter-plan-2021/covid-19-response-autumn-and-winter-plan-2021"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gov.uk/government/publications/covid-19-response-autumn-and-winter-plan-2021/covid-19-response-autumn-and-winter-plan-2021" TargetMode="External"/><Relationship Id="rId23" Type="http://schemas.openxmlformats.org/officeDocument/2006/relationships/hyperlink" Target="https://www.gov.uk/government/publications/covid-19-response-autumn-and-winter-plan-2021/covid-19-response-autumn-and-winter-plan-2021" TargetMode="External"/><Relationship Id="rId28" Type="http://schemas.openxmlformats.org/officeDocument/2006/relationships/hyperlink" Target="https://www.gov.uk/government/news/new-film-shows-importance-of-ventilation-to-reduce-spread-of-covid-19" TargetMode="External"/><Relationship Id="rId36" Type="http://schemas.openxmlformats.org/officeDocument/2006/relationships/hyperlink" Target="https://www.gov.uk/government/publications/emg-application-of-physical-distancing-and-fabric-face-coverings-in-mitigating-the-b117-variant-sars-cov-2-virus-in-public-workplace-and-community" TargetMode="External"/><Relationship Id="rId10" Type="http://schemas.openxmlformats.org/officeDocument/2006/relationships/hyperlink" Target="https://coronavirus.data.gov.uk/details/cases?areaType=nation&amp;areaName=England" TargetMode="External"/><Relationship Id="rId19" Type="http://schemas.openxmlformats.org/officeDocument/2006/relationships/hyperlink" Target="https://www.gov.uk/government/publications/covid-19-response-autumn-and-winter-plan-2021/covid-19-response-autumn-and-winter-plan-2021" TargetMode="External"/><Relationship Id="rId31" Type="http://schemas.openxmlformats.org/officeDocument/2006/relationships/hyperlink" Target="https://www.gov.uk/government/publications/covid-19-response-autumn-and-winter-plan-2021/covid-19-response-autumn-and-winter-plan-2021"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s://coronavirus.data.gov.uk/" TargetMode="External"/><Relationship Id="rId22" Type="http://schemas.openxmlformats.org/officeDocument/2006/relationships/hyperlink" Target="https://coronavirus.data.gov.uk/details/vaccinations" TargetMode="External"/><Relationship Id="rId27" Type="http://schemas.openxmlformats.org/officeDocument/2006/relationships/hyperlink" Target="https://www.gov.uk/government/publications/covid-19-response-autumn-and-winter-plan-2021/covid-19-response-autumn-and-winter-plan-2021" TargetMode="External"/><Relationship Id="rId30" Type="http://schemas.openxmlformats.org/officeDocument/2006/relationships/hyperlink" Target="https://bmcmedicine.biomedcentral.com/articles/10.1186/s12916-020-01597-8" TargetMode="External"/><Relationship Id="rId35" Type="http://schemas.openxmlformats.org/officeDocument/2006/relationships/hyperlink" Target="https://www.gov.uk/government/publications/covid-19-response-autumn-and-winter-plan-2021/covid-19-response-autumn-and-winter-plan-2021" TargetMode="External"/><Relationship Id="rId8" Type="http://schemas.openxmlformats.org/officeDocument/2006/relationships/hyperlink" Target="https://www.gov.uk/government/publications/actions-for-schools-during-the-coronavirus-outbreak/schools-covid-19-operational-guidance" TargetMode="External"/><Relationship Id="rId3" Type="http://schemas.openxmlformats.org/officeDocument/2006/relationships/settings" Target="settings.xml"/><Relationship Id="rId12" Type="http://schemas.openxmlformats.org/officeDocument/2006/relationships/hyperlink" Target="https://coronavirus.data.gov.uk/details/cases?areaType=nation&amp;areaName=England" TargetMode="External"/><Relationship Id="rId17" Type="http://schemas.openxmlformats.org/officeDocument/2006/relationships/hyperlink" Target="https://www.gov.uk/government/publications/covid-19-response-autumn-and-winter-plan-2021/covid-19-response-autumn-and-winter-plan-2021" TargetMode="External"/><Relationship Id="rId25" Type="http://schemas.openxmlformats.org/officeDocument/2006/relationships/hyperlink" Target="https://www.gov.uk/government/publications/covid-19-response-autumn-and-winter-plan-2021/covid-19-response-autumn-and-winter-plan-2021" TargetMode="External"/><Relationship Id="rId33" Type="http://schemas.openxmlformats.org/officeDocument/2006/relationships/hyperlink" Target="https://www.gov.uk/government/publications/covid-19-response-autumn-and-winter-plan-2021/covid-19-response-autumn-and-winter-plan-2021"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2534</Words>
  <Characters>14444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Sue Egersdorff</cp:lastModifiedBy>
  <cp:revision>2</cp:revision>
  <cp:lastPrinted>2021-09-20T12:58:00Z</cp:lastPrinted>
  <dcterms:created xsi:type="dcterms:W3CDTF">2021-09-20T14:44:00Z</dcterms:created>
  <dcterms:modified xsi:type="dcterms:W3CDTF">2021-09-20T14:44:00Z</dcterms:modified>
</cp:coreProperties>
</file>